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354516">
        <w:trPr>
          <w:cantSplit/>
        </w:trPr>
        <w:tc>
          <w:tcPr>
            <w:tcW w:w="9558" w:type="dxa"/>
            <w:gridSpan w:val="6"/>
          </w:tcPr>
          <w:p w:rsidR="00354516" w:rsidRPr="00AB207C" w:rsidRDefault="00354516">
            <w:pPr>
              <w:rPr>
                <w:rFonts w:ascii="Arial" w:hAnsi="Arial"/>
              </w:rPr>
            </w:pPr>
          </w:p>
          <w:p w:rsidR="00354516" w:rsidRDefault="00354516">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354516" w:rsidRDefault="00354516">
            <w:pPr>
              <w:rPr>
                <w:rFonts w:ascii="Arial" w:hAnsi="Arial"/>
                <w:b/>
                <w:sz w:val="28"/>
                <w:lang w:val="en-GB"/>
              </w:rPr>
            </w:pPr>
          </w:p>
          <w:p w:rsidR="00354516" w:rsidRDefault="00354516">
            <w:pPr>
              <w:tabs>
                <w:tab w:val="center" w:pos="4560"/>
              </w:tabs>
              <w:rPr>
                <w:rFonts w:ascii="Arial" w:hAnsi="Arial"/>
                <w:b/>
                <w:sz w:val="28"/>
                <w:lang w:val="en-GB"/>
              </w:rPr>
            </w:pPr>
            <w:r>
              <w:rPr>
                <w:rFonts w:ascii="Arial" w:hAnsi="Arial"/>
                <w:b/>
                <w:sz w:val="28"/>
                <w:lang w:val="en-GB"/>
              </w:rPr>
              <w:tab/>
              <w:t>SAULT STE. MARIE, ONTARIO</w:t>
            </w:r>
          </w:p>
          <w:p w:rsidR="00354516" w:rsidRDefault="00354516">
            <w:pPr>
              <w:tabs>
                <w:tab w:val="center" w:pos="4560"/>
              </w:tabs>
              <w:rPr>
                <w:rFonts w:ascii="Arial" w:hAnsi="Arial"/>
                <w:lang w:val="en-GB"/>
              </w:rPr>
            </w:pPr>
          </w:p>
          <w:p w:rsidR="00354516" w:rsidRDefault="00354516">
            <w:pPr>
              <w:jc w:val="center"/>
              <w:rPr>
                <w:rFonts w:ascii="Arial" w:hAnsi="Arial"/>
              </w:rPr>
            </w:pPr>
          </w:p>
          <w:p w:rsidR="00354516" w:rsidRDefault="00CA60FE">
            <w:pPr>
              <w:jc w:val="center"/>
              <w:rPr>
                <w:rFonts w:ascii="Arial" w:hAnsi="Arial"/>
                <w:lang w:val="en-GB"/>
              </w:rPr>
            </w:pPr>
            <w:r>
              <w:rPr>
                <w:rFonts w:ascii="Arial" w:hAnsi="Arial"/>
                <w:noProof/>
              </w:rPr>
              <w:drawing>
                <wp:inline distT="0" distB="0" distL="0" distR="0">
                  <wp:extent cx="731520" cy="1076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6960"/>
                          </a:xfrm>
                          <a:prstGeom prst="rect">
                            <a:avLst/>
                          </a:prstGeom>
                          <a:noFill/>
                          <a:ln>
                            <a:noFill/>
                          </a:ln>
                        </pic:spPr>
                      </pic:pic>
                    </a:graphicData>
                  </a:graphic>
                </wp:inline>
              </w:drawing>
            </w:r>
          </w:p>
          <w:p w:rsidR="00354516" w:rsidRDefault="00354516">
            <w:pPr>
              <w:jc w:val="center"/>
              <w:rPr>
                <w:rFonts w:ascii="Arial" w:hAnsi="Arial"/>
                <w:lang w:val="en-GB"/>
              </w:rPr>
            </w:pPr>
          </w:p>
          <w:p w:rsidR="00354516" w:rsidRDefault="00354516">
            <w:pPr>
              <w:pStyle w:val="Heading1"/>
              <w:rPr>
                <w:rFonts w:ascii="Arial" w:hAnsi="Arial"/>
                <w:sz w:val="28"/>
                <w:u w:val="none"/>
              </w:rPr>
            </w:pPr>
            <w:r>
              <w:rPr>
                <w:rFonts w:ascii="Arial" w:hAnsi="Arial"/>
                <w:sz w:val="28"/>
                <w:u w:val="none"/>
              </w:rPr>
              <w:t>COURSE OUTLINE</w:t>
            </w:r>
          </w:p>
          <w:p w:rsidR="00354516" w:rsidRDefault="00354516">
            <w:pPr>
              <w:rPr>
                <w:rFonts w:ascii="Arial" w:hAnsi="Arial"/>
              </w:rPr>
            </w:pPr>
          </w:p>
        </w:tc>
      </w:tr>
      <w:tr w:rsidR="00354516">
        <w:trPr>
          <w:cantSplit/>
        </w:trPr>
        <w:tc>
          <w:tcPr>
            <w:tcW w:w="2518" w:type="dxa"/>
          </w:tcPr>
          <w:p w:rsidR="00354516" w:rsidRDefault="00354516">
            <w:pPr>
              <w:rPr>
                <w:rFonts w:ascii="Arial" w:hAnsi="Arial"/>
                <w:b/>
                <w:lang w:val="en-GB"/>
              </w:rPr>
            </w:pPr>
            <w:r>
              <w:rPr>
                <w:rFonts w:ascii="Arial" w:hAnsi="Arial"/>
                <w:b/>
                <w:lang w:val="en-GB"/>
              </w:rPr>
              <w:t>COURSE TITLE:</w:t>
            </w:r>
          </w:p>
          <w:p w:rsidR="00354516" w:rsidRDefault="00354516">
            <w:pPr>
              <w:rPr>
                <w:rFonts w:ascii="Arial" w:hAnsi="Arial"/>
                <w:b/>
              </w:rPr>
            </w:pPr>
          </w:p>
        </w:tc>
        <w:tc>
          <w:tcPr>
            <w:tcW w:w="7040" w:type="dxa"/>
            <w:gridSpan w:val="5"/>
          </w:tcPr>
          <w:p w:rsidR="00354516" w:rsidRDefault="00354516">
            <w:pPr>
              <w:rPr>
                <w:rFonts w:ascii="Arial" w:hAnsi="Arial"/>
              </w:rPr>
            </w:pPr>
            <w:r>
              <w:rPr>
                <w:rFonts w:ascii="Arial" w:hAnsi="Arial"/>
              </w:rPr>
              <w:t>Visual Communications</w:t>
            </w:r>
          </w:p>
        </w:tc>
      </w:tr>
      <w:tr w:rsidR="00354516">
        <w:tc>
          <w:tcPr>
            <w:tcW w:w="2518" w:type="dxa"/>
          </w:tcPr>
          <w:p w:rsidR="00354516" w:rsidRDefault="00354516">
            <w:pPr>
              <w:rPr>
                <w:rFonts w:ascii="Arial" w:hAnsi="Arial"/>
                <w:b/>
                <w:lang w:val="en-GB"/>
              </w:rPr>
            </w:pPr>
            <w:r>
              <w:rPr>
                <w:rFonts w:ascii="Arial" w:hAnsi="Arial"/>
                <w:b/>
                <w:lang w:val="en-GB"/>
              </w:rPr>
              <w:t>CODE NO. :</w:t>
            </w:r>
          </w:p>
          <w:p w:rsidR="00354516" w:rsidRDefault="00354516">
            <w:pPr>
              <w:rPr>
                <w:rFonts w:ascii="Arial" w:hAnsi="Arial"/>
                <w:b/>
              </w:rPr>
            </w:pPr>
          </w:p>
        </w:tc>
        <w:tc>
          <w:tcPr>
            <w:tcW w:w="3402" w:type="dxa"/>
            <w:gridSpan w:val="2"/>
          </w:tcPr>
          <w:p w:rsidR="00354516" w:rsidRDefault="00354516">
            <w:pPr>
              <w:rPr>
                <w:rFonts w:ascii="Arial" w:hAnsi="Arial"/>
              </w:rPr>
            </w:pPr>
            <w:r>
              <w:rPr>
                <w:rFonts w:ascii="Arial" w:hAnsi="Arial"/>
              </w:rPr>
              <w:t>PHT203</w:t>
            </w:r>
          </w:p>
        </w:tc>
        <w:tc>
          <w:tcPr>
            <w:tcW w:w="1701" w:type="dxa"/>
          </w:tcPr>
          <w:p w:rsidR="00354516" w:rsidRDefault="00354516">
            <w:pPr>
              <w:rPr>
                <w:rFonts w:ascii="Arial" w:hAnsi="Arial"/>
                <w:b/>
              </w:rPr>
            </w:pPr>
            <w:r>
              <w:rPr>
                <w:rFonts w:ascii="Arial" w:hAnsi="Arial"/>
                <w:b/>
                <w:lang w:val="en-GB"/>
              </w:rPr>
              <w:t>SEMESTER:</w:t>
            </w:r>
          </w:p>
        </w:tc>
        <w:tc>
          <w:tcPr>
            <w:tcW w:w="1937" w:type="dxa"/>
            <w:gridSpan w:val="2"/>
          </w:tcPr>
          <w:p w:rsidR="00354516" w:rsidRDefault="00354516">
            <w:pPr>
              <w:rPr>
                <w:rFonts w:ascii="Arial" w:hAnsi="Arial"/>
              </w:rPr>
            </w:pPr>
            <w:r>
              <w:rPr>
                <w:rFonts w:ascii="Arial" w:hAnsi="Arial"/>
              </w:rPr>
              <w:t>2</w:t>
            </w:r>
          </w:p>
        </w:tc>
      </w:tr>
      <w:tr w:rsidR="00354516">
        <w:trPr>
          <w:cantSplit/>
        </w:trPr>
        <w:tc>
          <w:tcPr>
            <w:tcW w:w="2518" w:type="dxa"/>
          </w:tcPr>
          <w:p w:rsidR="00354516" w:rsidRDefault="00354516">
            <w:pPr>
              <w:rPr>
                <w:rFonts w:ascii="Arial" w:hAnsi="Arial"/>
                <w:b/>
                <w:lang w:val="en-GB"/>
              </w:rPr>
            </w:pPr>
            <w:r>
              <w:rPr>
                <w:rFonts w:ascii="Arial" w:hAnsi="Arial"/>
                <w:b/>
                <w:lang w:val="en-GB"/>
              </w:rPr>
              <w:t>PROGRAM:</w:t>
            </w:r>
          </w:p>
          <w:p w:rsidR="00354516" w:rsidRDefault="00354516">
            <w:pPr>
              <w:rPr>
                <w:rFonts w:ascii="Arial" w:hAnsi="Arial"/>
              </w:rPr>
            </w:pPr>
          </w:p>
        </w:tc>
        <w:tc>
          <w:tcPr>
            <w:tcW w:w="7040" w:type="dxa"/>
            <w:gridSpan w:val="5"/>
          </w:tcPr>
          <w:p w:rsidR="00354516" w:rsidRDefault="00354516">
            <w:pPr>
              <w:rPr>
                <w:rFonts w:ascii="Arial" w:hAnsi="Arial"/>
              </w:rPr>
            </w:pPr>
            <w:r>
              <w:rPr>
                <w:rFonts w:ascii="Arial" w:hAnsi="Arial"/>
              </w:rPr>
              <w:t>Digital Photography and Imaging</w:t>
            </w:r>
          </w:p>
        </w:tc>
      </w:tr>
      <w:tr w:rsidR="00354516">
        <w:trPr>
          <w:cantSplit/>
        </w:trPr>
        <w:tc>
          <w:tcPr>
            <w:tcW w:w="2518" w:type="dxa"/>
          </w:tcPr>
          <w:p w:rsidR="00354516" w:rsidRDefault="00354516">
            <w:pPr>
              <w:rPr>
                <w:rFonts w:ascii="Arial" w:hAnsi="Arial"/>
                <w:b/>
                <w:lang w:val="en-GB"/>
              </w:rPr>
            </w:pPr>
            <w:r>
              <w:rPr>
                <w:rFonts w:ascii="Arial" w:hAnsi="Arial"/>
                <w:b/>
                <w:lang w:val="en-GB"/>
              </w:rPr>
              <w:t>AUTHOR:</w:t>
            </w:r>
          </w:p>
          <w:p w:rsidR="00354516" w:rsidRDefault="00354516">
            <w:pPr>
              <w:rPr>
                <w:rFonts w:ascii="Arial" w:hAnsi="Arial"/>
              </w:rPr>
            </w:pPr>
          </w:p>
        </w:tc>
        <w:tc>
          <w:tcPr>
            <w:tcW w:w="7040" w:type="dxa"/>
            <w:gridSpan w:val="5"/>
          </w:tcPr>
          <w:p w:rsidR="00354516" w:rsidRDefault="00354516">
            <w:pPr>
              <w:rPr>
                <w:rFonts w:ascii="Arial" w:hAnsi="Arial"/>
              </w:rPr>
            </w:pPr>
            <w:r>
              <w:rPr>
                <w:rFonts w:ascii="Arial" w:hAnsi="Arial"/>
              </w:rPr>
              <w:t>Brian Tremblay</w:t>
            </w:r>
          </w:p>
        </w:tc>
      </w:tr>
      <w:tr w:rsidR="00354516">
        <w:tc>
          <w:tcPr>
            <w:tcW w:w="2518" w:type="dxa"/>
          </w:tcPr>
          <w:p w:rsidR="00354516" w:rsidRDefault="00354516">
            <w:pPr>
              <w:rPr>
                <w:rFonts w:ascii="Arial" w:hAnsi="Arial"/>
                <w:b/>
                <w:lang w:val="en-GB"/>
              </w:rPr>
            </w:pPr>
            <w:r>
              <w:rPr>
                <w:rFonts w:ascii="Arial" w:hAnsi="Arial"/>
                <w:b/>
                <w:lang w:val="en-GB"/>
              </w:rPr>
              <w:t>DATE:</w:t>
            </w:r>
          </w:p>
          <w:p w:rsidR="00354516" w:rsidRDefault="00354516">
            <w:pPr>
              <w:rPr>
                <w:rFonts w:ascii="Arial" w:hAnsi="Arial"/>
              </w:rPr>
            </w:pPr>
          </w:p>
        </w:tc>
        <w:tc>
          <w:tcPr>
            <w:tcW w:w="1730" w:type="dxa"/>
          </w:tcPr>
          <w:p w:rsidR="00354516" w:rsidRDefault="00354516" w:rsidP="00354516">
            <w:pPr>
              <w:rPr>
                <w:rFonts w:ascii="Arial" w:hAnsi="Arial"/>
              </w:rPr>
            </w:pPr>
            <w:r>
              <w:rPr>
                <w:rFonts w:ascii="Arial" w:hAnsi="Arial"/>
              </w:rPr>
              <w:t>January 201</w:t>
            </w:r>
            <w:r w:rsidR="005A7C39">
              <w:rPr>
                <w:rFonts w:ascii="Arial" w:hAnsi="Arial"/>
              </w:rPr>
              <w:t>5</w:t>
            </w:r>
          </w:p>
        </w:tc>
        <w:tc>
          <w:tcPr>
            <w:tcW w:w="3600" w:type="dxa"/>
            <w:gridSpan w:val="3"/>
          </w:tcPr>
          <w:p w:rsidR="00354516" w:rsidRDefault="00354516">
            <w:pPr>
              <w:rPr>
                <w:rFonts w:ascii="Arial" w:hAnsi="Arial"/>
              </w:rPr>
            </w:pPr>
            <w:r>
              <w:rPr>
                <w:rFonts w:ascii="Arial" w:hAnsi="Arial"/>
                <w:b/>
                <w:lang w:val="en-GB"/>
              </w:rPr>
              <w:t>PREVIOUS OUTLINE DATED:</w:t>
            </w:r>
          </w:p>
        </w:tc>
        <w:tc>
          <w:tcPr>
            <w:tcW w:w="1710" w:type="dxa"/>
          </w:tcPr>
          <w:p w:rsidR="00354516" w:rsidRDefault="00354516">
            <w:pPr>
              <w:rPr>
                <w:rFonts w:ascii="Arial" w:hAnsi="Arial"/>
              </w:rPr>
            </w:pPr>
            <w:r>
              <w:rPr>
                <w:rFonts w:ascii="Arial" w:hAnsi="Arial"/>
              </w:rPr>
              <w:t>January 201</w:t>
            </w:r>
            <w:r w:rsidR="005A7C39">
              <w:rPr>
                <w:rFonts w:ascii="Arial" w:hAnsi="Arial"/>
              </w:rPr>
              <w:t>4</w:t>
            </w:r>
          </w:p>
        </w:tc>
      </w:tr>
      <w:tr w:rsidR="00354516">
        <w:trPr>
          <w:cantSplit/>
        </w:trPr>
        <w:tc>
          <w:tcPr>
            <w:tcW w:w="2518" w:type="dxa"/>
          </w:tcPr>
          <w:p w:rsidR="00354516" w:rsidRDefault="00354516">
            <w:pPr>
              <w:rPr>
                <w:rFonts w:ascii="Arial" w:hAnsi="Arial"/>
              </w:rPr>
            </w:pPr>
            <w:r>
              <w:rPr>
                <w:rFonts w:ascii="Arial" w:hAnsi="Arial"/>
                <w:b/>
                <w:lang w:val="en-GB"/>
              </w:rPr>
              <w:t>APPROVED:</w:t>
            </w:r>
          </w:p>
        </w:tc>
        <w:tc>
          <w:tcPr>
            <w:tcW w:w="5330" w:type="dxa"/>
            <w:gridSpan w:val="4"/>
          </w:tcPr>
          <w:p w:rsidR="00354516" w:rsidRDefault="00AA0515">
            <w:pPr>
              <w:jc w:val="center"/>
              <w:rPr>
                <w:rFonts w:ascii="Arial" w:hAnsi="Arial"/>
              </w:rPr>
            </w:pPr>
            <w:r>
              <w:rPr>
                <w:rFonts w:ascii="Arial" w:hAnsi="Arial"/>
              </w:rPr>
              <w:t>“Colin Kirkwood”</w:t>
            </w:r>
          </w:p>
          <w:p w:rsidR="00354516" w:rsidRDefault="00354516">
            <w:pPr>
              <w:jc w:val="center"/>
              <w:rPr>
                <w:rFonts w:ascii="Arial" w:hAnsi="Arial"/>
              </w:rPr>
            </w:pPr>
          </w:p>
        </w:tc>
        <w:tc>
          <w:tcPr>
            <w:tcW w:w="1710" w:type="dxa"/>
          </w:tcPr>
          <w:p w:rsidR="00354516" w:rsidRDefault="005A7C39">
            <w:pPr>
              <w:jc w:val="center"/>
              <w:rPr>
                <w:rFonts w:ascii="Arial" w:hAnsi="Arial"/>
                <w:lang w:val="en-GB"/>
              </w:rPr>
            </w:pPr>
            <w:r>
              <w:rPr>
                <w:rFonts w:ascii="Arial" w:hAnsi="Arial"/>
                <w:lang w:val="en-GB"/>
              </w:rPr>
              <w:t>Jan</w:t>
            </w:r>
            <w:bookmarkStart w:id="0" w:name="_GoBack"/>
            <w:bookmarkEnd w:id="0"/>
            <w:r>
              <w:rPr>
                <w:rFonts w:ascii="Arial" w:hAnsi="Arial"/>
                <w:lang w:val="en-GB"/>
              </w:rPr>
              <w:t>/15</w:t>
            </w:r>
          </w:p>
          <w:p w:rsidR="00354516" w:rsidRDefault="00354516">
            <w:pPr>
              <w:jc w:val="center"/>
              <w:rPr>
                <w:rFonts w:ascii="Arial" w:hAnsi="Arial"/>
              </w:rPr>
            </w:pPr>
          </w:p>
        </w:tc>
      </w:tr>
      <w:tr w:rsidR="00354516">
        <w:trPr>
          <w:cantSplit/>
        </w:trPr>
        <w:tc>
          <w:tcPr>
            <w:tcW w:w="2518" w:type="dxa"/>
          </w:tcPr>
          <w:p w:rsidR="00354516" w:rsidRDefault="00354516">
            <w:pPr>
              <w:rPr>
                <w:rFonts w:ascii="Arial" w:hAnsi="Arial"/>
                <w:b/>
                <w:lang w:val="en-GB"/>
              </w:rPr>
            </w:pPr>
          </w:p>
        </w:tc>
        <w:tc>
          <w:tcPr>
            <w:tcW w:w="5330" w:type="dxa"/>
            <w:gridSpan w:val="4"/>
          </w:tcPr>
          <w:p w:rsidR="00354516" w:rsidRDefault="00354516">
            <w:pPr>
              <w:jc w:val="center"/>
              <w:rPr>
                <w:rFonts w:ascii="Arial" w:hAnsi="Arial"/>
                <w:b/>
              </w:rPr>
            </w:pPr>
            <w:r>
              <w:rPr>
                <w:rFonts w:ascii="Arial" w:hAnsi="Arial"/>
                <w:b/>
              </w:rPr>
              <w:t>__________________________________</w:t>
            </w:r>
          </w:p>
          <w:p w:rsidR="00354516" w:rsidRDefault="00354516">
            <w:pPr>
              <w:jc w:val="center"/>
              <w:rPr>
                <w:rFonts w:ascii="Arial" w:hAnsi="Arial"/>
                <w:b/>
              </w:rPr>
            </w:pPr>
            <w:r>
              <w:rPr>
                <w:rFonts w:ascii="Arial" w:hAnsi="Arial"/>
                <w:b/>
              </w:rPr>
              <w:t>DEAN</w:t>
            </w:r>
          </w:p>
          <w:p w:rsidR="00354516" w:rsidRDefault="00354516">
            <w:pPr>
              <w:rPr>
                <w:rFonts w:ascii="Arial" w:hAnsi="Arial"/>
              </w:rPr>
            </w:pPr>
          </w:p>
        </w:tc>
        <w:tc>
          <w:tcPr>
            <w:tcW w:w="1710" w:type="dxa"/>
          </w:tcPr>
          <w:p w:rsidR="00354516" w:rsidRDefault="00354516">
            <w:pPr>
              <w:jc w:val="center"/>
              <w:rPr>
                <w:rFonts w:ascii="Arial" w:hAnsi="Arial"/>
                <w:lang w:val="en-GB"/>
              </w:rPr>
            </w:pPr>
            <w:r>
              <w:rPr>
                <w:rFonts w:ascii="Arial" w:hAnsi="Arial"/>
                <w:lang w:val="en-GB"/>
              </w:rPr>
              <w:t>__________</w:t>
            </w:r>
          </w:p>
          <w:p w:rsidR="00354516" w:rsidRDefault="00354516">
            <w:pPr>
              <w:jc w:val="center"/>
              <w:rPr>
                <w:rFonts w:ascii="Arial" w:hAnsi="Arial"/>
              </w:rPr>
            </w:pPr>
            <w:r>
              <w:rPr>
                <w:rFonts w:ascii="Arial" w:hAnsi="Arial"/>
                <w:b/>
                <w:lang w:val="en-GB"/>
              </w:rPr>
              <w:t>DATE</w:t>
            </w:r>
          </w:p>
        </w:tc>
      </w:tr>
      <w:tr w:rsidR="00354516">
        <w:trPr>
          <w:cantSplit/>
        </w:trPr>
        <w:tc>
          <w:tcPr>
            <w:tcW w:w="2518" w:type="dxa"/>
          </w:tcPr>
          <w:p w:rsidR="00354516" w:rsidRDefault="00354516">
            <w:pPr>
              <w:rPr>
                <w:rFonts w:ascii="Arial" w:hAnsi="Arial"/>
                <w:b/>
                <w:lang w:val="en-GB"/>
              </w:rPr>
            </w:pPr>
            <w:r>
              <w:rPr>
                <w:rFonts w:ascii="Arial" w:hAnsi="Arial"/>
                <w:b/>
                <w:lang w:val="en-GB"/>
              </w:rPr>
              <w:t>TOTAL CREDITS:</w:t>
            </w:r>
          </w:p>
          <w:p w:rsidR="00354516" w:rsidRDefault="00354516">
            <w:pPr>
              <w:rPr>
                <w:rFonts w:ascii="Arial" w:hAnsi="Arial"/>
              </w:rPr>
            </w:pPr>
          </w:p>
        </w:tc>
        <w:tc>
          <w:tcPr>
            <w:tcW w:w="7040" w:type="dxa"/>
            <w:gridSpan w:val="5"/>
          </w:tcPr>
          <w:p w:rsidR="00354516" w:rsidRDefault="00354516">
            <w:pPr>
              <w:rPr>
                <w:rFonts w:ascii="Arial" w:hAnsi="Arial"/>
              </w:rPr>
            </w:pPr>
            <w:r>
              <w:rPr>
                <w:rFonts w:ascii="Arial" w:hAnsi="Arial"/>
              </w:rPr>
              <w:t>3</w:t>
            </w:r>
          </w:p>
        </w:tc>
      </w:tr>
      <w:tr w:rsidR="00354516">
        <w:trPr>
          <w:cantSplit/>
        </w:trPr>
        <w:tc>
          <w:tcPr>
            <w:tcW w:w="2518" w:type="dxa"/>
          </w:tcPr>
          <w:p w:rsidR="00354516" w:rsidRDefault="00354516">
            <w:pPr>
              <w:rPr>
                <w:rFonts w:ascii="Arial" w:hAnsi="Arial"/>
                <w:b/>
                <w:lang w:val="en-GB"/>
              </w:rPr>
            </w:pPr>
            <w:r>
              <w:rPr>
                <w:rFonts w:ascii="Arial" w:hAnsi="Arial"/>
                <w:b/>
                <w:lang w:val="en-GB"/>
              </w:rPr>
              <w:t>PREREQUISITE(S):</w:t>
            </w:r>
          </w:p>
          <w:p w:rsidR="00354516" w:rsidRDefault="00354516">
            <w:pPr>
              <w:rPr>
                <w:rFonts w:ascii="Arial" w:hAnsi="Arial"/>
              </w:rPr>
            </w:pPr>
          </w:p>
        </w:tc>
        <w:tc>
          <w:tcPr>
            <w:tcW w:w="7040" w:type="dxa"/>
            <w:gridSpan w:val="5"/>
          </w:tcPr>
          <w:p w:rsidR="00354516" w:rsidRDefault="00354516">
            <w:pPr>
              <w:rPr>
                <w:rFonts w:ascii="Arial" w:hAnsi="Arial" w:cs="Arial"/>
              </w:rPr>
            </w:pPr>
          </w:p>
        </w:tc>
      </w:tr>
      <w:tr w:rsidR="00354516">
        <w:trPr>
          <w:cantSplit/>
        </w:trPr>
        <w:tc>
          <w:tcPr>
            <w:tcW w:w="2518" w:type="dxa"/>
          </w:tcPr>
          <w:p w:rsidR="00354516" w:rsidRDefault="00354516">
            <w:pPr>
              <w:rPr>
                <w:rFonts w:ascii="Arial" w:hAnsi="Arial"/>
                <w:b/>
                <w:lang w:val="en-GB"/>
              </w:rPr>
            </w:pPr>
            <w:r>
              <w:rPr>
                <w:rFonts w:ascii="Arial" w:hAnsi="Arial"/>
                <w:b/>
                <w:lang w:val="en-GB"/>
              </w:rPr>
              <w:t>HOURS/WEEK:</w:t>
            </w:r>
          </w:p>
          <w:p w:rsidR="00354516" w:rsidRDefault="00354516">
            <w:pPr>
              <w:rPr>
                <w:rFonts w:ascii="Arial" w:hAnsi="Arial"/>
              </w:rPr>
            </w:pPr>
          </w:p>
        </w:tc>
        <w:tc>
          <w:tcPr>
            <w:tcW w:w="7040" w:type="dxa"/>
            <w:gridSpan w:val="5"/>
          </w:tcPr>
          <w:p w:rsidR="00354516" w:rsidRDefault="00354516">
            <w:pPr>
              <w:rPr>
                <w:rFonts w:ascii="Arial" w:hAnsi="Arial"/>
              </w:rPr>
            </w:pPr>
            <w:r>
              <w:rPr>
                <w:rFonts w:ascii="Arial" w:hAnsi="Arial"/>
              </w:rPr>
              <w:t>3</w:t>
            </w:r>
          </w:p>
        </w:tc>
      </w:tr>
      <w:tr w:rsidR="00354516">
        <w:trPr>
          <w:cantSplit/>
        </w:trPr>
        <w:tc>
          <w:tcPr>
            <w:tcW w:w="9558" w:type="dxa"/>
            <w:gridSpan w:val="6"/>
          </w:tcPr>
          <w:p w:rsidR="00354516" w:rsidRDefault="00354516">
            <w:pPr>
              <w:pStyle w:val="Heading2"/>
              <w:tabs>
                <w:tab w:val="center" w:pos="4560"/>
              </w:tabs>
              <w:rPr>
                <w:rFonts w:ascii="Arial" w:hAnsi="Arial"/>
              </w:rPr>
            </w:pPr>
          </w:p>
          <w:p w:rsidR="00354516" w:rsidRDefault="00354516">
            <w:pPr>
              <w:pStyle w:val="Heading2"/>
              <w:tabs>
                <w:tab w:val="center" w:pos="4560"/>
              </w:tabs>
              <w:rPr>
                <w:rFonts w:ascii="Arial" w:hAnsi="Arial"/>
              </w:rPr>
            </w:pPr>
            <w:r>
              <w:rPr>
                <w:rFonts w:ascii="Arial" w:hAnsi="Arial"/>
              </w:rPr>
              <w:t>Copyright ©2013</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The Sault College of Applied Arts &amp; Technology</w:t>
            </w:r>
          </w:p>
          <w:p w:rsidR="00354516" w:rsidRDefault="0035451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54516" w:rsidRDefault="00354516">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354516">
        <w:trPr>
          <w:cantSplit/>
        </w:trPr>
        <w:tc>
          <w:tcPr>
            <w:tcW w:w="9558" w:type="dxa"/>
            <w:gridSpan w:val="6"/>
          </w:tcPr>
          <w:p w:rsidR="00354516" w:rsidRDefault="00354516">
            <w:pPr>
              <w:pStyle w:val="Heading2"/>
              <w:tabs>
                <w:tab w:val="center" w:pos="4560"/>
              </w:tabs>
              <w:rPr>
                <w:rFonts w:ascii="Arial" w:hAnsi="Arial"/>
                <w:b w:val="0"/>
              </w:rPr>
            </w:pPr>
            <w:r>
              <w:rPr>
                <w:rFonts w:ascii="Arial" w:hAnsi="Arial"/>
                <w:b w:val="0"/>
                <w:i/>
              </w:rPr>
              <w:t>For additional information, please contact Colin Kirkwood, Dean,</w:t>
            </w:r>
          </w:p>
        </w:tc>
      </w:tr>
      <w:tr w:rsidR="00354516">
        <w:trPr>
          <w:cantSplit/>
        </w:trPr>
        <w:tc>
          <w:tcPr>
            <w:tcW w:w="9558" w:type="dxa"/>
            <w:gridSpan w:val="6"/>
          </w:tcPr>
          <w:p w:rsidR="00354516" w:rsidRDefault="00354516" w:rsidP="00354516">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Environment, Design and Business</w:t>
            </w:r>
          </w:p>
        </w:tc>
      </w:tr>
      <w:tr w:rsidR="00354516">
        <w:trPr>
          <w:cantSplit/>
        </w:trPr>
        <w:tc>
          <w:tcPr>
            <w:tcW w:w="9558" w:type="dxa"/>
            <w:gridSpan w:val="6"/>
          </w:tcPr>
          <w:p w:rsidR="00354516" w:rsidRDefault="00354516">
            <w:pPr>
              <w:tabs>
                <w:tab w:val="center" w:pos="4560"/>
              </w:tabs>
              <w:jc w:val="center"/>
              <w:rPr>
                <w:rFonts w:ascii="Arial" w:hAnsi="Arial"/>
                <w:i/>
                <w:lang w:val="en-GB"/>
              </w:rPr>
            </w:pPr>
            <w:r>
              <w:rPr>
                <w:rFonts w:ascii="Arial" w:hAnsi="Arial"/>
                <w:i/>
                <w:lang w:val="en-GB"/>
              </w:rPr>
              <w:t>(705) 759-2554, Ext. 2688</w:t>
            </w:r>
          </w:p>
          <w:p w:rsidR="00354516" w:rsidRDefault="00354516">
            <w:pPr>
              <w:tabs>
                <w:tab w:val="center" w:pos="4560"/>
              </w:tabs>
              <w:jc w:val="center"/>
              <w:rPr>
                <w:rFonts w:ascii="Arial" w:hAnsi="Arial"/>
                <w:i/>
                <w:lang w:val="en-GB"/>
              </w:rPr>
            </w:pPr>
          </w:p>
          <w:p w:rsidR="00354516" w:rsidRDefault="00354516">
            <w:pPr>
              <w:tabs>
                <w:tab w:val="center" w:pos="4560"/>
              </w:tabs>
              <w:jc w:val="center"/>
              <w:rPr>
                <w:rFonts w:ascii="Arial" w:hAnsi="Arial"/>
              </w:rPr>
            </w:pPr>
          </w:p>
        </w:tc>
      </w:tr>
    </w:tbl>
    <w:p w:rsidR="00354516" w:rsidRDefault="00354516">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354516" w:rsidRDefault="00354516">
      <w:pPr>
        <w:tabs>
          <w:tab w:val="center" w:pos="4560"/>
        </w:tabs>
        <w:rPr>
          <w:rFonts w:ascii="Arial" w:hAnsi="Arial"/>
          <w:i/>
          <w:lang w:val="en-GB"/>
        </w:rPr>
      </w:pPr>
    </w:p>
    <w:p w:rsidR="00354516" w:rsidRDefault="00354516">
      <w:pPr>
        <w:tabs>
          <w:tab w:val="center" w:pos="4560"/>
        </w:tabs>
        <w:rPr>
          <w:rFonts w:ascii="Arial" w:hAnsi="Arial"/>
          <w:i/>
          <w:lang w:val="en-GB"/>
        </w:rPr>
      </w:pPr>
    </w:p>
    <w:p w:rsidR="00354516" w:rsidRDefault="00354516">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354516">
        <w:tc>
          <w:tcPr>
            <w:tcW w:w="675" w:type="dxa"/>
          </w:tcPr>
          <w:p w:rsidR="00354516" w:rsidRDefault="00354516">
            <w:pPr>
              <w:rPr>
                <w:rFonts w:ascii="Arial" w:hAnsi="Arial"/>
                <w:b/>
              </w:rPr>
            </w:pPr>
            <w:r>
              <w:rPr>
                <w:rFonts w:ascii="Arial" w:hAnsi="Arial"/>
                <w:b/>
              </w:rPr>
              <w:t>I.</w:t>
            </w:r>
          </w:p>
        </w:tc>
        <w:tc>
          <w:tcPr>
            <w:tcW w:w="8793" w:type="dxa"/>
          </w:tcPr>
          <w:p w:rsidR="00354516" w:rsidRDefault="00354516">
            <w:pPr>
              <w:spacing w:before="120"/>
              <w:rPr>
                <w:rFonts w:ascii="Shruti" w:hAnsi="Shruti" w:cs="Shruti"/>
                <w:color w:val="000000"/>
                <w:sz w:val="20"/>
              </w:rPr>
            </w:pPr>
            <w:r>
              <w:rPr>
                <w:rFonts w:ascii="Arial" w:hAnsi="Arial"/>
                <w:b/>
              </w:rPr>
              <w:t xml:space="preserve">COURSE DESCRIPTION:  </w:t>
            </w:r>
          </w:p>
          <w:p w:rsidR="00354516" w:rsidRPr="00920119" w:rsidRDefault="00354516">
            <w:pPr>
              <w:spacing w:before="120"/>
              <w:rPr>
                <w:rFonts w:ascii="Arial" w:hAnsi="Arial" w:cs="Arial"/>
                <w:color w:val="000000"/>
                <w:szCs w:val="24"/>
              </w:rPr>
            </w:pPr>
            <w:r w:rsidRPr="00920119">
              <w:rPr>
                <w:rFonts w:ascii="Arial" w:hAnsi="Arial" w:cs="Arial"/>
                <w:color w:val="000000"/>
                <w:szCs w:val="24"/>
              </w:rPr>
              <w:t>Visual Communications - This course introduces students to the broad process of visual communication and its application in the photographic imaging industry. Students will examine how images are designed to work at communicating ideas or concepts effectively and the role photographs play in society as a whole.</w:t>
            </w:r>
          </w:p>
          <w:p w:rsidR="00354516" w:rsidRDefault="00354516">
            <w:pPr>
              <w:spacing w:before="120"/>
              <w:rPr>
                <w:rFonts w:ascii="Shruti" w:hAnsi="Shruti" w:cs="Shruti"/>
                <w:color w:val="000000"/>
                <w:sz w:val="20"/>
              </w:rPr>
            </w:pPr>
          </w:p>
        </w:tc>
      </w:tr>
    </w:tbl>
    <w:p w:rsidR="00354516" w:rsidRDefault="00354516">
      <w:pPr>
        <w:rPr>
          <w:rFonts w:ascii="Arial" w:hAnsi="Arial"/>
        </w:rPr>
      </w:pPr>
    </w:p>
    <w:tbl>
      <w:tblPr>
        <w:tblW w:w="17694" w:type="dxa"/>
        <w:tblLayout w:type="fixed"/>
        <w:tblLook w:val="0000" w:firstRow="0" w:lastRow="0" w:firstColumn="0" w:lastColumn="0" w:noHBand="0" w:noVBand="0"/>
      </w:tblPr>
      <w:tblGrid>
        <w:gridCol w:w="675"/>
        <w:gridCol w:w="567"/>
        <w:gridCol w:w="8226"/>
        <w:gridCol w:w="8226"/>
      </w:tblGrid>
      <w:tr w:rsidR="00354516">
        <w:trPr>
          <w:gridAfter w:val="1"/>
          <w:wAfter w:w="8226" w:type="dxa"/>
          <w:cantSplit/>
        </w:trPr>
        <w:tc>
          <w:tcPr>
            <w:tcW w:w="675" w:type="dxa"/>
          </w:tcPr>
          <w:p w:rsidR="00354516" w:rsidRDefault="00354516">
            <w:pPr>
              <w:rPr>
                <w:rFonts w:ascii="Arial" w:hAnsi="Arial"/>
                <w:b/>
              </w:rPr>
            </w:pPr>
            <w:r>
              <w:rPr>
                <w:rFonts w:ascii="Arial" w:hAnsi="Arial"/>
                <w:b/>
              </w:rPr>
              <w:t>II.</w:t>
            </w:r>
          </w:p>
        </w:tc>
        <w:tc>
          <w:tcPr>
            <w:tcW w:w="8793" w:type="dxa"/>
            <w:gridSpan w:val="2"/>
          </w:tcPr>
          <w:p w:rsidR="00354516" w:rsidRDefault="00354516">
            <w:pPr>
              <w:rPr>
                <w:rFonts w:ascii="Arial" w:hAnsi="Arial"/>
                <w:b/>
              </w:rPr>
            </w:pPr>
            <w:r>
              <w:rPr>
                <w:rFonts w:ascii="Arial" w:hAnsi="Arial"/>
                <w:b/>
              </w:rPr>
              <w:t>LEARNING OUTCOMES AND ELEMENTS OF THE PERFORMANCE:</w:t>
            </w:r>
          </w:p>
          <w:p w:rsidR="00354516" w:rsidRDefault="00354516">
            <w:pPr>
              <w:rPr>
                <w:rFonts w:ascii="Arial" w:hAnsi="Arial"/>
              </w:rPr>
            </w:pPr>
          </w:p>
        </w:tc>
      </w:tr>
      <w:tr w:rsidR="00354516">
        <w:trPr>
          <w:gridAfter w:val="1"/>
          <w:wAfter w:w="8226" w:type="dxa"/>
          <w:cantSplit/>
        </w:trPr>
        <w:tc>
          <w:tcPr>
            <w:tcW w:w="675" w:type="dxa"/>
          </w:tcPr>
          <w:p w:rsidR="00354516" w:rsidRDefault="00354516">
            <w:pPr>
              <w:rPr>
                <w:rFonts w:ascii="Arial" w:hAnsi="Arial"/>
              </w:rPr>
            </w:pPr>
          </w:p>
        </w:tc>
        <w:tc>
          <w:tcPr>
            <w:tcW w:w="8793" w:type="dxa"/>
            <w:gridSpan w:val="2"/>
          </w:tcPr>
          <w:p w:rsidR="00354516" w:rsidRDefault="00354516">
            <w:pPr>
              <w:rPr>
                <w:rFonts w:ascii="Arial" w:hAnsi="Arial"/>
              </w:rPr>
            </w:pPr>
            <w:r>
              <w:rPr>
                <w:rFonts w:ascii="Arial" w:hAnsi="Arial"/>
              </w:rPr>
              <w:t>Upon successful completion of this course, the student will demonstrate the ability to:</w:t>
            </w:r>
          </w:p>
          <w:p w:rsidR="00354516" w:rsidRDefault="00354516">
            <w:pPr>
              <w:rPr>
                <w:rFonts w:ascii="Arial" w:hAnsi="Arial"/>
              </w:rPr>
            </w:pP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w:t>
            </w:r>
          </w:p>
        </w:tc>
        <w:tc>
          <w:tcPr>
            <w:tcW w:w="8226" w:type="dxa"/>
          </w:tcPr>
          <w:p w:rsidR="00354516" w:rsidRDefault="00354516">
            <w:pPr>
              <w:rPr>
                <w:rFonts w:ascii="Arial" w:hAnsi="Arial" w:cs="Arial"/>
                <w:b/>
                <w:bCs/>
                <w:sz w:val="20"/>
              </w:rPr>
            </w:pPr>
            <w:r>
              <w:rPr>
                <w:rFonts w:ascii="Arial" w:hAnsi="Arial" w:cs="Arial"/>
                <w:b/>
                <w:bCs/>
                <w:sz w:val="20"/>
                <w:lang w:val="en-GB"/>
              </w:rPr>
              <w:t>Critically evaluate the effectiveness of images in written and verbal format.</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u w:val="single"/>
              </w:rPr>
            </w:pPr>
            <w:r>
              <w:rPr>
                <w:rFonts w:ascii="Arial" w:hAnsi="Arial" w:cs="Arial"/>
                <w:sz w:val="20"/>
                <w:u w:val="single"/>
              </w:rPr>
              <w:t>Potential Elements of the Performance:</w:t>
            </w:r>
          </w:p>
          <w:p w:rsidR="00354516" w:rsidRDefault="00354516">
            <w:pPr>
              <w:numPr>
                <w:ilvl w:val="0"/>
                <w:numId w:val="16"/>
              </w:numPr>
              <w:rPr>
                <w:rFonts w:ascii="Arial" w:hAnsi="Arial" w:cs="Arial"/>
                <w:sz w:val="20"/>
              </w:rPr>
            </w:pPr>
            <w:r>
              <w:rPr>
                <w:rFonts w:ascii="Arial" w:hAnsi="Arial" w:cs="Arial"/>
                <w:sz w:val="20"/>
              </w:rPr>
              <w:t>Demonstrate critical evaluation skills with in class discussions.</w:t>
            </w:r>
          </w:p>
          <w:p w:rsidR="00354516" w:rsidRDefault="00354516">
            <w:pPr>
              <w:numPr>
                <w:ilvl w:val="0"/>
                <w:numId w:val="16"/>
              </w:numPr>
              <w:rPr>
                <w:rFonts w:ascii="Arial" w:hAnsi="Arial" w:cs="Arial"/>
                <w:sz w:val="20"/>
              </w:rPr>
            </w:pPr>
            <w:r>
              <w:rPr>
                <w:rFonts w:ascii="Arial" w:hAnsi="Arial" w:cs="Arial"/>
                <w:sz w:val="20"/>
              </w:rPr>
              <w:t>Make effective spoken and written presentations images.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2.</w:t>
            </w:r>
          </w:p>
        </w:tc>
        <w:tc>
          <w:tcPr>
            <w:tcW w:w="8226" w:type="dxa"/>
          </w:tcPr>
          <w:p w:rsidR="00354516" w:rsidRDefault="00354516">
            <w:pPr>
              <w:rPr>
                <w:rFonts w:ascii="Arial" w:hAnsi="Arial" w:cs="Arial"/>
                <w:b/>
                <w:bCs/>
                <w:sz w:val="20"/>
              </w:rPr>
            </w:pPr>
            <w:r>
              <w:rPr>
                <w:rFonts w:ascii="Arial" w:hAnsi="Arial" w:cs="Arial"/>
                <w:b/>
                <w:bCs/>
                <w:sz w:val="20"/>
                <w:lang w:val="en-GB"/>
              </w:rPr>
              <w:t>Communicate clearly, concisely, and correctly in the written, spoken, and visual form that fulfils the purpose and meets the needs of the audience.</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numPr>
                <w:ilvl w:val="0"/>
                <w:numId w:val="16"/>
              </w:numPr>
              <w:rPr>
                <w:rFonts w:ascii="Arial" w:hAnsi="Arial" w:cs="Arial"/>
                <w:sz w:val="20"/>
              </w:rPr>
            </w:pPr>
            <w:r>
              <w:rPr>
                <w:rFonts w:ascii="Arial" w:hAnsi="Arial" w:cs="Arial"/>
                <w:sz w:val="20"/>
              </w:rPr>
              <w:t>Create a photographic record that shows understanding of client's needs.</w:t>
            </w:r>
          </w:p>
          <w:p w:rsidR="00354516" w:rsidRDefault="00354516">
            <w:pPr>
              <w:numPr>
                <w:ilvl w:val="0"/>
                <w:numId w:val="16"/>
              </w:numPr>
              <w:rPr>
                <w:rFonts w:ascii="Arial" w:hAnsi="Arial" w:cs="Arial"/>
                <w:sz w:val="20"/>
              </w:rPr>
            </w:pPr>
            <w:r>
              <w:rPr>
                <w:rFonts w:ascii="Arial" w:hAnsi="Arial" w:cs="Arial"/>
                <w:sz w:val="20"/>
              </w:rPr>
              <w:t>Write concise proposals and evaluations of assignments.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3.</w:t>
            </w:r>
          </w:p>
        </w:tc>
        <w:tc>
          <w:tcPr>
            <w:tcW w:w="8226" w:type="dxa"/>
          </w:tcPr>
          <w:p w:rsidR="00354516" w:rsidRDefault="00354516">
            <w:pPr>
              <w:rPr>
                <w:rFonts w:ascii="Arial" w:hAnsi="Arial" w:cs="Arial"/>
                <w:b/>
                <w:bCs/>
                <w:sz w:val="20"/>
              </w:rPr>
            </w:pPr>
            <w:r>
              <w:rPr>
                <w:rFonts w:ascii="Arial" w:hAnsi="Arial" w:cs="Arial"/>
                <w:b/>
                <w:bCs/>
                <w:sz w:val="20"/>
                <w:lang w:val="en-GB"/>
              </w:rPr>
              <w:t>Respond to written, spoken, or visual messages in a manner that ensures effective communication.</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Demonstrate communication skills with in class discussions.</w:t>
            </w:r>
          </w:p>
          <w:p w:rsidR="00354516" w:rsidRDefault="00354516">
            <w:pPr>
              <w:rPr>
                <w:rFonts w:ascii="Arial" w:hAnsi="Arial" w:cs="Arial"/>
                <w:sz w:val="20"/>
              </w:rPr>
            </w:pPr>
            <w:r>
              <w:rPr>
                <w:rFonts w:ascii="Arial" w:hAnsi="Arial" w:cs="Arial"/>
                <w:sz w:val="20"/>
              </w:rPr>
              <w:t>Make written and visual evaluation to material presented buy instructor and class.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4.</w:t>
            </w:r>
          </w:p>
        </w:tc>
        <w:tc>
          <w:tcPr>
            <w:tcW w:w="8226" w:type="dxa"/>
          </w:tcPr>
          <w:p w:rsidR="00354516" w:rsidRPr="00A619BB" w:rsidRDefault="00354516">
            <w:pPr>
              <w:rPr>
                <w:rFonts w:ascii="Arial" w:hAnsi="Arial" w:cs="Arial"/>
                <w:b/>
                <w:sz w:val="20"/>
              </w:rPr>
            </w:pPr>
            <w:r w:rsidRPr="00A619BB">
              <w:rPr>
                <w:rFonts w:ascii="Arial" w:hAnsi="Arial" w:cs="Arial"/>
                <w:b/>
                <w:sz w:val="20"/>
                <w:lang w:val="en-GB"/>
              </w:rPr>
              <w:t>Use a variety of thinking skills to anticipate and solve problems.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Do assignments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5.</w:t>
            </w:r>
          </w:p>
        </w:tc>
        <w:tc>
          <w:tcPr>
            <w:tcW w:w="8226" w:type="dxa"/>
          </w:tcPr>
          <w:p w:rsidR="00354516" w:rsidRPr="00A619BB" w:rsidRDefault="00354516">
            <w:pPr>
              <w:rPr>
                <w:rFonts w:ascii="Arial" w:hAnsi="Arial" w:cs="Arial"/>
                <w:b/>
                <w:sz w:val="20"/>
              </w:rPr>
            </w:pPr>
            <w:r w:rsidRPr="00A619BB">
              <w:rPr>
                <w:rFonts w:ascii="Arial" w:hAnsi="Arial" w:cs="Arial"/>
                <w:b/>
                <w:sz w:val="20"/>
                <w:lang w:val="en-GB"/>
              </w:rPr>
              <w:t>Locate, select, organize, and document information using appropriate technology and information systems.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Use computer designed slide show and word processing to make presentation.</w:t>
            </w:r>
          </w:p>
        </w:tc>
      </w:tr>
      <w:tr w:rsidR="00354516">
        <w:trPr>
          <w:gridAfter w:val="1"/>
          <w:wAfter w:w="8226" w:type="dxa"/>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6.</w:t>
            </w:r>
          </w:p>
        </w:tc>
        <w:tc>
          <w:tcPr>
            <w:tcW w:w="8226" w:type="dxa"/>
          </w:tcPr>
          <w:p w:rsidR="00354516" w:rsidRPr="00A619BB" w:rsidRDefault="00354516">
            <w:pPr>
              <w:rPr>
                <w:rFonts w:ascii="Arial" w:hAnsi="Arial" w:cs="Arial"/>
                <w:b/>
                <w:sz w:val="20"/>
              </w:rPr>
            </w:pPr>
            <w:r w:rsidRPr="00A619BB">
              <w:rPr>
                <w:rFonts w:ascii="Arial" w:hAnsi="Arial" w:cs="Arial"/>
                <w:b/>
                <w:sz w:val="20"/>
                <w:lang w:val="en-GB"/>
              </w:rPr>
              <w:t>Show respect for the diverse opinions, values, belief systems, and contributions of others.</w:t>
            </w:r>
          </w:p>
        </w:tc>
      </w:tr>
      <w:tr w:rsidR="00354516">
        <w:trPr>
          <w:gridAfter w:val="1"/>
          <w:wAfter w:w="8226" w:type="dxa"/>
          <w:trHeight w:val="972"/>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Listen and comment in an appropriate manner to presentations by Instructor and other students.</w:t>
            </w:r>
          </w:p>
          <w:p w:rsidR="00354516" w:rsidRDefault="00354516">
            <w:pPr>
              <w:rPr>
                <w:rFonts w:ascii="Arial" w:hAnsi="Arial" w:cs="Arial"/>
                <w:sz w:val="20"/>
              </w:rPr>
            </w:pPr>
            <w:r>
              <w:rPr>
                <w:rFonts w:ascii="Arial" w:hAnsi="Arial" w:cs="Arial"/>
                <w:sz w:val="20"/>
              </w:rPr>
              <w:t>Show relevance to photographic work that may have diverse opinions, values, and beliefs.</w:t>
            </w:r>
          </w:p>
        </w:tc>
      </w:tr>
      <w:tr w:rsidR="00354516">
        <w:trPr>
          <w:cantSplit/>
        </w:trPr>
        <w:tc>
          <w:tcPr>
            <w:tcW w:w="675" w:type="dxa"/>
          </w:tcPr>
          <w:p w:rsidR="00354516" w:rsidRDefault="00354516">
            <w:pPr>
              <w:rPr>
                <w:rFonts w:ascii="Arial" w:hAnsi="Arial"/>
              </w:rPr>
            </w:pPr>
          </w:p>
        </w:tc>
        <w:tc>
          <w:tcPr>
            <w:tcW w:w="8793" w:type="dxa"/>
            <w:gridSpan w:val="2"/>
          </w:tcPr>
          <w:p w:rsidR="00354516" w:rsidRDefault="00354516">
            <w:pPr>
              <w:rPr>
                <w:rFonts w:ascii="Arial" w:hAnsi="Arial" w:cs="Arial"/>
                <w:sz w:val="20"/>
              </w:rPr>
            </w:pPr>
            <w:r>
              <w:rPr>
                <w:rFonts w:ascii="Arial" w:hAnsi="Arial" w:cs="Arial"/>
                <w:sz w:val="20"/>
              </w:rPr>
              <w:t>7.</w:t>
            </w:r>
            <w:r>
              <w:rPr>
                <w:rFonts w:ascii="Arial" w:hAnsi="Arial" w:cs="Arial"/>
                <w:sz w:val="20"/>
                <w:lang w:val="en-GB"/>
              </w:rPr>
              <w:t xml:space="preserve">      </w:t>
            </w:r>
            <w:r w:rsidRPr="00A619BB">
              <w:rPr>
                <w:rFonts w:ascii="Arial" w:hAnsi="Arial" w:cs="Arial"/>
                <w:b/>
                <w:sz w:val="20"/>
                <w:lang w:val="en-GB"/>
              </w:rPr>
              <w:t>Manage the use of time and other resources to complete projects.</w:t>
            </w:r>
          </w:p>
        </w:tc>
        <w:tc>
          <w:tcPr>
            <w:tcW w:w="8226" w:type="dxa"/>
          </w:tcPr>
          <w:p w:rsidR="00354516" w:rsidRDefault="00354516">
            <w:pPr>
              <w:rPr>
                <w:rFonts w:ascii="Arial" w:hAnsi="Arial"/>
              </w:rPr>
            </w:pP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Hand in assignments on time</w:t>
            </w:r>
          </w:p>
          <w:p w:rsidR="00354516" w:rsidRDefault="00354516">
            <w:pPr>
              <w:rPr>
                <w:rFonts w:ascii="Arial" w:hAnsi="Arial" w:cs="Arial"/>
                <w:sz w:val="20"/>
              </w:rPr>
            </w:pPr>
            <w:r>
              <w:rPr>
                <w:rFonts w:ascii="Arial" w:hAnsi="Arial" w:cs="Arial"/>
                <w:sz w:val="20"/>
              </w:rPr>
              <w:t>Answer quizzes at appointed times.</w:t>
            </w:r>
          </w:p>
          <w:p w:rsidR="00354516" w:rsidRDefault="00354516">
            <w:pPr>
              <w:rPr>
                <w:rFonts w:ascii="Arial" w:hAnsi="Arial" w:cs="Arial"/>
                <w:sz w:val="20"/>
              </w:rPr>
            </w:pPr>
            <w:r>
              <w:rPr>
                <w:rFonts w:ascii="Arial" w:hAnsi="Arial" w:cs="Arial"/>
                <w:sz w:val="20"/>
              </w:rPr>
              <w:t>Write test answers at appointed times using appropriate resources.</w:t>
            </w:r>
          </w:p>
        </w:tc>
      </w:tr>
      <w:tr w:rsidR="00354516">
        <w:trPr>
          <w:gridAfter w:val="1"/>
          <w:wAfter w:w="8226" w:type="dxa"/>
        </w:trPr>
        <w:tc>
          <w:tcPr>
            <w:tcW w:w="675" w:type="dxa"/>
          </w:tcPr>
          <w:p w:rsidR="00354516" w:rsidRDefault="00354516">
            <w:pPr>
              <w:rPr>
                <w:rFonts w:ascii="Arial" w:hAnsi="Arial"/>
                <w:b/>
                <w:bCs/>
              </w:rPr>
            </w:pPr>
          </w:p>
        </w:tc>
        <w:tc>
          <w:tcPr>
            <w:tcW w:w="567" w:type="dxa"/>
          </w:tcPr>
          <w:p w:rsidR="00354516" w:rsidRDefault="00354516">
            <w:pPr>
              <w:pStyle w:val="EnvelopeReturn"/>
              <w:rPr>
                <w:sz w:val="22"/>
              </w:rPr>
            </w:pPr>
            <w:r>
              <w:rPr>
                <w:sz w:val="22"/>
              </w:rPr>
              <w:t>8.</w:t>
            </w:r>
          </w:p>
        </w:tc>
        <w:tc>
          <w:tcPr>
            <w:tcW w:w="8226" w:type="dxa"/>
          </w:tcPr>
          <w:p w:rsidR="00354516" w:rsidRPr="00A619BB" w:rsidRDefault="00354516">
            <w:pPr>
              <w:rPr>
                <w:rFonts w:ascii="Arial" w:hAnsi="Arial" w:cs="Arial"/>
                <w:b/>
                <w:bCs/>
                <w:sz w:val="20"/>
              </w:rPr>
            </w:pPr>
            <w:r w:rsidRPr="00A619BB">
              <w:rPr>
                <w:rFonts w:ascii="Arial" w:hAnsi="Arial" w:cs="Arial"/>
                <w:b/>
                <w:sz w:val="20"/>
                <w:lang w:val="en-GB"/>
              </w:rPr>
              <w:t>Capture professional quality images using the appropriate equipment and techniques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sz w:val="22"/>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Finish assignments using camera and lights or ambient lighting applying techniques taught in class.</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sz w:val="22"/>
              </w:rPr>
            </w:pPr>
            <w:r>
              <w:rPr>
                <w:rFonts w:ascii="Arial" w:hAnsi="Arial"/>
                <w:sz w:val="22"/>
              </w:rPr>
              <w:t>9.</w:t>
            </w:r>
          </w:p>
        </w:tc>
        <w:tc>
          <w:tcPr>
            <w:tcW w:w="8226" w:type="dxa"/>
          </w:tcPr>
          <w:p w:rsidR="00354516" w:rsidRDefault="00354516">
            <w:pPr>
              <w:rPr>
                <w:rFonts w:ascii="Arial" w:hAnsi="Arial" w:cs="Arial"/>
                <w:sz w:val="20"/>
              </w:rPr>
            </w:pPr>
            <w:r w:rsidRPr="00A619BB">
              <w:rPr>
                <w:rFonts w:ascii="Arial" w:hAnsi="Arial" w:cs="Arial"/>
                <w:b/>
                <w:sz w:val="20"/>
                <w:lang w:val="en-GB"/>
              </w:rPr>
              <w:t>Utilize design elements and lighting techniques to capture images that communicate effectively</w:t>
            </w:r>
          </w:p>
        </w:tc>
      </w:tr>
      <w:tr w:rsidR="00354516">
        <w:trPr>
          <w:gridAfter w:val="1"/>
          <w:wAfter w:w="8226" w:type="dxa"/>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Apply design elements and lighting technique and use to assignments.</w:t>
            </w:r>
          </w:p>
        </w:tc>
      </w:tr>
      <w:tr w:rsidR="00354516">
        <w:trPr>
          <w:gridAfter w:val="1"/>
          <w:wAfter w:w="8226" w:type="dxa"/>
        </w:trPr>
        <w:tc>
          <w:tcPr>
            <w:tcW w:w="675" w:type="dxa"/>
          </w:tcPr>
          <w:p w:rsidR="00354516" w:rsidRDefault="00354516">
            <w:pPr>
              <w:rPr>
                <w:rFonts w:ascii="Arial" w:hAnsi="Arial"/>
                <w:b/>
                <w:bCs/>
              </w:rPr>
            </w:pPr>
          </w:p>
        </w:tc>
        <w:tc>
          <w:tcPr>
            <w:tcW w:w="567" w:type="dxa"/>
          </w:tcPr>
          <w:p w:rsidR="00354516" w:rsidRDefault="00354516" w:rsidP="00354516">
            <w:pPr>
              <w:pStyle w:val="EnvelopeReturn"/>
              <w:rPr>
                <w:sz w:val="22"/>
              </w:rPr>
            </w:pPr>
            <w:r>
              <w:rPr>
                <w:sz w:val="22"/>
              </w:rPr>
              <w:t>10.</w:t>
            </w:r>
          </w:p>
        </w:tc>
        <w:tc>
          <w:tcPr>
            <w:tcW w:w="8226" w:type="dxa"/>
          </w:tcPr>
          <w:p w:rsidR="00354516" w:rsidRPr="000E56FA" w:rsidRDefault="00354516">
            <w:pPr>
              <w:rPr>
                <w:rFonts w:ascii="Arial" w:hAnsi="Arial" w:cs="Arial"/>
                <w:b/>
                <w:bCs/>
                <w:sz w:val="22"/>
              </w:rPr>
            </w:pPr>
            <w:r w:rsidRPr="000E56FA">
              <w:rPr>
                <w:rFonts w:ascii="Arial" w:hAnsi="Arial" w:cs="Shruti"/>
                <w:b/>
                <w:sz w:val="20"/>
                <w:lang w:val="en-GB"/>
              </w:rPr>
              <w:t>Finish and distribute images in a format that meets the needs of the client</w:t>
            </w:r>
          </w:p>
        </w:tc>
      </w:tr>
      <w:tr w:rsidR="00354516">
        <w:trPr>
          <w:gridAfter w:val="1"/>
          <w:wAfter w:w="8226" w:type="dxa"/>
        </w:trPr>
        <w:tc>
          <w:tcPr>
            <w:tcW w:w="675" w:type="dxa"/>
          </w:tcPr>
          <w:p w:rsidR="00354516" w:rsidRDefault="00354516">
            <w:pPr>
              <w:rPr>
                <w:rFonts w:ascii="Arial" w:hAnsi="Arial"/>
                <w:b/>
                <w:bCs/>
              </w:rPr>
            </w:pPr>
          </w:p>
        </w:tc>
        <w:tc>
          <w:tcPr>
            <w:tcW w:w="567" w:type="dxa"/>
          </w:tcPr>
          <w:p w:rsidR="00354516" w:rsidRDefault="00354516">
            <w:pPr>
              <w:rPr>
                <w:rFonts w:ascii="Arial" w:hAnsi="Arial"/>
                <w:b/>
                <w:bCs/>
                <w:sz w:val="22"/>
              </w:rPr>
            </w:pPr>
          </w:p>
        </w:tc>
        <w:tc>
          <w:tcPr>
            <w:tcW w:w="8226" w:type="dxa"/>
          </w:tcPr>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Hand in assignments in professional formats.</w:t>
            </w:r>
          </w:p>
        </w:tc>
      </w:tr>
      <w:tr w:rsidR="00354516">
        <w:trPr>
          <w:gridAfter w:val="1"/>
          <w:wAfter w:w="8226" w:type="dxa"/>
          <w:trHeight w:val="675"/>
        </w:trPr>
        <w:tc>
          <w:tcPr>
            <w:tcW w:w="675" w:type="dxa"/>
          </w:tcPr>
          <w:p w:rsidR="00354516" w:rsidRDefault="00354516">
            <w:pPr>
              <w:rPr>
                <w:rFonts w:ascii="Arial" w:hAnsi="Arial"/>
              </w:rPr>
            </w:pPr>
          </w:p>
        </w:tc>
        <w:tc>
          <w:tcPr>
            <w:tcW w:w="567" w:type="dxa"/>
          </w:tcPr>
          <w:p w:rsidR="00354516" w:rsidRDefault="00354516" w:rsidP="00354516">
            <w:pPr>
              <w:rPr>
                <w:rFonts w:ascii="Arial" w:hAnsi="Arial"/>
              </w:rPr>
            </w:pPr>
            <w:r>
              <w:rPr>
                <w:rFonts w:ascii="Arial" w:hAnsi="Arial"/>
              </w:rPr>
              <w:t>11.</w:t>
            </w:r>
          </w:p>
        </w:tc>
        <w:tc>
          <w:tcPr>
            <w:tcW w:w="8226" w:type="dxa"/>
          </w:tcPr>
          <w:p w:rsidR="00354516" w:rsidRPr="000E56FA" w:rsidRDefault="00354516">
            <w:pPr>
              <w:rPr>
                <w:rFonts w:ascii="Arial" w:hAnsi="Arial" w:cs="Shruti"/>
                <w:b/>
                <w:sz w:val="20"/>
                <w:lang w:val="en-GB"/>
              </w:rPr>
            </w:pPr>
            <w:r w:rsidRPr="000E56FA">
              <w:rPr>
                <w:rFonts w:ascii="Arial" w:hAnsi="Arial" w:cs="Shruti"/>
                <w:b/>
                <w:sz w:val="20"/>
                <w:lang w:val="en-GB"/>
              </w:rPr>
              <w:t>Participate in ongoing professional development and adhere to ethical and industry standards</w:t>
            </w:r>
          </w:p>
          <w:p w:rsidR="00354516" w:rsidRDefault="00354516">
            <w:pPr>
              <w:rPr>
                <w:rFonts w:ascii="Arial" w:hAnsi="Arial" w:cs="Arial"/>
                <w:sz w:val="20"/>
              </w:rPr>
            </w:pPr>
            <w:r>
              <w:rPr>
                <w:rFonts w:ascii="Arial" w:hAnsi="Arial" w:cs="Arial"/>
                <w:sz w:val="20"/>
                <w:u w:val="single"/>
              </w:rPr>
              <w:t>Potential Elements of the Performance</w:t>
            </w:r>
            <w:r>
              <w:rPr>
                <w:rFonts w:ascii="Arial" w:hAnsi="Arial" w:cs="Arial"/>
                <w:sz w:val="20"/>
              </w:rPr>
              <w:t>:</w:t>
            </w:r>
          </w:p>
          <w:p w:rsidR="00354516" w:rsidRDefault="00354516">
            <w:pPr>
              <w:rPr>
                <w:rFonts w:ascii="Arial" w:hAnsi="Arial" w:cs="Arial"/>
                <w:sz w:val="20"/>
              </w:rPr>
            </w:pPr>
            <w:r>
              <w:rPr>
                <w:rFonts w:ascii="Arial" w:hAnsi="Arial" w:cs="Arial"/>
                <w:sz w:val="20"/>
              </w:rPr>
              <w:t>Hand in all assignments in a professional industry standard manner with respect to ethical standards</w:t>
            </w:r>
          </w:p>
        </w:tc>
      </w:tr>
    </w:tbl>
    <w:p w:rsidR="00354516" w:rsidRDefault="00354516"/>
    <w:tbl>
      <w:tblPr>
        <w:tblW w:w="9468" w:type="dxa"/>
        <w:tblLayout w:type="fixed"/>
        <w:tblLook w:val="0000" w:firstRow="0" w:lastRow="0" w:firstColumn="0" w:lastColumn="0" w:noHBand="0" w:noVBand="0"/>
      </w:tblPr>
      <w:tblGrid>
        <w:gridCol w:w="675"/>
        <w:gridCol w:w="567"/>
        <w:gridCol w:w="8226"/>
      </w:tblGrid>
      <w:tr w:rsidR="00354516">
        <w:tc>
          <w:tcPr>
            <w:tcW w:w="675" w:type="dxa"/>
          </w:tcPr>
          <w:p w:rsidR="00354516" w:rsidRDefault="00354516">
            <w:pPr>
              <w:rPr>
                <w:rFonts w:ascii="Arial" w:hAnsi="Arial"/>
              </w:rPr>
            </w:pPr>
          </w:p>
        </w:tc>
        <w:tc>
          <w:tcPr>
            <w:tcW w:w="567" w:type="dxa"/>
          </w:tcPr>
          <w:p w:rsidR="00354516" w:rsidRDefault="00354516">
            <w:pPr>
              <w:rPr>
                <w:rFonts w:ascii="Arial" w:hAnsi="Arial"/>
                <w:sz w:val="22"/>
              </w:rPr>
            </w:pPr>
          </w:p>
        </w:tc>
        <w:tc>
          <w:tcPr>
            <w:tcW w:w="8226" w:type="dxa"/>
          </w:tcPr>
          <w:p w:rsidR="00354516" w:rsidRDefault="00354516">
            <w:pPr>
              <w:rPr>
                <w:rFonts w:ascii="Arial" w:hAnsi="Arial" w:cs="Arial"/>
                <w:sz w:val="20"/>
              </w:rPr>
            </w:pPr>
          </w:p>
        </w:tc>
      </w:tr>
      <w:tr w:rsidR="00354516">
        <w:tc>
          <w:tcPr>
            <w:tcW w:w="675" w:type="dxa"/>
          </w:tcPr>
          <w:p w:rsidR="00354516" w:rsidRDefault="00354516">
            <w:pPr>
              <w:rPr>
                <w:rFonts w:ascii="Arial" w:hAnsi="Arial"/>
                <w:b/>
                <w:bCs/>
              </w:rPr>
            </w:pPr>
            <w:r>
              <w:rPr>
                <w:rFonts w:ascii="Arial" w:hAnsi="Arial"/>
                <w:b/>
                <w:bCs/>
              </w:rPr>
              <w:t>III.</w:t>
            </w:r>
          </w:p>
        </w:tc>
        <w:tc>
          <w:tcPr>
            <w:tcW w:w="567" w:type="dxa"/>
          </w:tcPr>
          <w:p w:rsidR="00354516" w:rsidRDefault="00354516">
            <w:pPr>
              <w:rPr>
                <w:rFonts w:ascii="Arial" w:hAnsi="Arial"/>
                <w:b/>
                <w:bCs/>
              </w:rPr>
            </w:pPr>
          </w:p>
        </w:tc>
        <w:tc>
          <w:tcPr>
            <w:tcW w:w="8226" w:type="dxa"/>
          </w:tcPr>
          <w:p w:rsidR="00354516" w:rsidRDefault="00354516">
            <w:pPr>
              <w:rPr>
                <w:rFonts w:ascii="Arial" w:hAnsi="Arial"/>
                <w:b/>
                <w:bCs/>
              </w:rPr>
            </w:pPr>
            <w:r>
              <w:rPr>
                <w:rFonts w:ascii="Arial" w:hAnsi="Arial"/>
                <w:b/>
                <w:bCs/>
              </w:rPr>
              <w:t>TOPICS</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w:t>
            </w:r>
          </w:p>
        </w:tc>
        <w:tc>
          <w:tcPr>
            <w:tcW w:w="8226" w:type="dxa"/>
          </w:tcPr>
          <w:p w:rsidR="00354516" w:rsidRDefault="00354516">
            <w:pPr>
              <w:rPr>
                <w:rFonts w:ascii="Arial" w:hAnsi="Arial"/>
              </w:rPr>
            </w:pPr>
            <w:r>
              <w:rPr>
                <w:rFonts w:ascii="Arial" w:hAnsi="Arial" w:cs="Arial"/>
                <w:sz w:val="20"/>
              </w:rPr>
              <w:t>Conveying emotions in photographs</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2.</w:t>
            </w:r>
          </w:p>
        </w:tc>
        <w:tc>
          <w:tcPr>
            <w:tcW w:w="8226" w:type="dxa"/>
          </w:tcPr>
          <w:p w:rsidR="00354516" w:rsidRDefault="00354516">
            <w:pPr>
              <w:rPr>
                <w:rFonts w:ascii="Arial" w:hAnsi="Arial"/>
              </w:rPr>
            </w:pPr>
            <w:r>
              <w:rPr>
                <w:rFonts w:ascii="Arial" w:hAnsi="Arial" w:cs="Arial"/>
                <w:sz w:val="20"/>
              </w:rPr>
              <w:t>What makes iconic images iconic</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3.</w:t>
            </w:r>
          </w:p>
        </w:tc>
        <w:tc>
          <w:tcPr>
            <w:tcW w:w="8226" w:type="dxa"/>
          </w:tcPr>
          <w:p w:rsidR="00354516" w:rsidRDefault="00354516">
            <w:pPr>
              <w:rPr>
                <w:rFonts w:ascii="Arial" w:hAnsi="Arial"/>
              </w:rPr>
            </w:pPr>
            <w:r>
              <w:rPr>
                <w:rFonts w:ascii="Arial" w:hAnsi="Arial" w:cs="Arial"/>
                <w:sz w:val="20"/>
              </w:rPr>
              <w:t>Psychology of colour</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4.</w:t>
            </w:r>
          </w:p>
        </w:tc>
        <w:tc>
          <w:tcPr>
            <w:tcW w:w="8226" w:type="dxa"/>
          </w:tcPr>
          <w:p w:rsidR="00354516" w:rsidRDefault="00354516">
            <w:pPr>
              <w:rPr>
                <w:rFonts w:ascii="Arial" w:hAnsi="Arial"/>
              </w:rPr>
            </w:pPr>
            <w:r>
              <w:rPr>
                <w:rFonts w:ascii="Arial" w:hAnsi="Arial" w:cs="Arial"/>
                <w:sz w:val="20"/>
              </w:rPr>
              <w:t>Lighting as it applies to communicating gender</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5.</w:t>
            </w:r>
          </w:p>
        </w:tc>
        <w:tc>
          <w:tcPr>
            <w:tcW w:w="8226" w:type="dxa"/>
          </w:tcPr>
          <w:p w:rsidR="00354516" w:rsidRDefault="00354516">
            <w:pPr>
              <w:rPr>
                <w:rFonts w:ascii="Arial" w:hAnsi="Arial"/>
              </w:rPr>
            </w:pPr>
            <w:r>
              <w:rPr>
                <w:rFonts w:ascii="Arial" w:hAnsi="Arial" w:cs="Arial"/>
                <w:sz w:val="20"/>
              </w:rPr>
              <w:t>Showing emotion in inanimate objects</w:t>
            </w:r>
          </w:p>
        </w:tc>
      </w:tr>
      <w:tr w:rsidR="00354516">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6.</w:t>
            </w:r>
          </w:p>
        </w:tc>
        <w:tc>
          <w:tcPr>
            <w:tcW w:w="8226" w:type="dxa"/>
          </w:tcPr>
          <w:p w:rsidR="00354516" w:rsidRPr="00DE07B2" w:rsidRDefault="00354516" w:rsidP="00354516">
            <w:pPr>
              <w:rPr>
                <w:rFonts w:ascii="Arial" w:hAnsi="Arial" w:cs="Arial"/>
                <w:sz w:val="20"/>
              </w:rPr>
            </w:pPr>
            <w:r>
              <w:rPr>
                <w:rFonts w:ascii="Arial" w:hAnsi="Arial" w:cs="Arial"/>
                <w:sz w:val="20"/>
              </w:rPr>
              <w:t>Examining classic photographs &amp; comparing to their modern equivalents</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7.</w:t>
            </w:r>
          </w:p>
        </w:tc>
        <w:tc>
          <w:tcPr>
            <w:tcW w:w="8226" w:type="dxa"/>
          </w:tcPr>
          <w:p w:rsidR="00354516" w:rsidRPr="00DE07B2" w:rsidRDefault="00354516">
            <w:pPr>
              <w:rPr>
                <w:rFonts w:ascii="Arial" w:hAnsi="Arial" w:cs="Arial"/>
                <w:sz w:val="20"/>
              </w:rPr>
            </w:pPr>
            <w:r>
              <w:rPr>
                <w:rFonts w:ascii="Arial" w:hAnsi="Arial" w:cs="Arial"/>
                <w:sz w:val="20"/>
              </w:rPr>
              <w:t>Visual communication in cinematography</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8.</w:t>
            </w:r>
          </w:p>
        </w:tc>
        <w:tc>
          <w:tcPr>
            <w:tcW w:w="8226" w:type="dxa"/>
          </w:tcPr>
          <w:p w:rsidR="00354516" w:rsidRDefault="00354516">
            <w:pPr>
              <w:rPr>
                <w:rFonts w:ascii="Arial" w:hAnsi="Arial" w:cs="Arial"/>
                <w:sz w:val="20"/>
              </w:rPr>
            </w:pPr>
            <w:r>
              <w:rPr>
                <w:rFonts w:ascii="Arial" w:hAnsi="Arial" w:cs="Arial"/>
                <w:sz w:val="20"/>
              </w:rPr>
              <w:t>Visually communicating the masculine and feminine</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9.</w:t>
            </w:r>
          </w:p>
        </w:tc>
        <w:tc>
          <w:tcPr>
            <w:tcW w:w="8226" w:type="dxa"/>
          </w:tcPr>
          <w:p w:rsidR="00354516" w:rsidRDefault="00354516">
            <w:pPr>
              <w:rPr>
                <w:rFonts w:ascii="Arial" w:hAnsi="Arial" w:cs="Arial"/>
                <w:sz w:val="20"/>
              </w:rPr>
            </w:pPr>
            <w:r>
              <w:rPr>
                <w:rFonts w:ascii="Arial" w:hAnsi="Arial" w:cs="Arial"/>
                <w:sz w:val="20"/>
              </w:rPr>
              <w:t>Communicating mood in photographs</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10.</w:t>
            </w:r>
          </w:p>
        </w:tc>
        <w:tc>
          <w:tcPr>
            <w:tcW w:w="8226" w:type="dxa"/>
          </w:tcPr>
          <w:p w:rsidR="00354516" w:rsidRDefault="00354516">
            <w:pPr>
              <w:rPr>
                <w:rFonts w:ascii="Arial" w:hAnsi="Arial" w:cs="Arial"/>
                <w:sz w:val="20"/>
              </w:rPr>
            </w:pPr>
            <w:r>
              <w:rPr>
                <w:rFonts w:ascii="Arial" w:hAnsi="Arial" w:cs="Arial"/>
                <w:sz w:val="20"/>
              </w:rPr>
              <w:t>Psychology of colour</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11.</w:t>
            </w:r>
          </w:p>
        </w:tc>
        <w:tc>
          <w:tcPr>
            <w:tcW w:w="8226" w:type="dxa"/>
          </w:tcPr>
          <w:p w:rsidR="00354516" w:rsidRDefault="00354516">
            <w:pPr>
              <w:rPr>
                <w:rFonts w:ascii="Arial" w:hAnsi="Arial" w:cs="Arial"/>
                <w:sz w:val="20"/>
              </w:rPr>
            </w:pPr>
            <w:r>
              <w:rPr>
                <w:rFonts w:ascii="Arial" w:hAnsi="Arial" w:cs="Arial"/>
                <w:sz w:val="20"/>
              </w:rPr>
              <w:t>Juxtaposition</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12.</w:t>
            </w:r>
          </w:p>
        </w:tc>
        <w:tc>
          <w:tcPr>
            <w:tcW w:w="8226" w:type="dxa"/>
          </w:tcPr>
          <w:p w:rsidR="00354516" w:rsidRDefault="00354516" w:rsidP="00354516">
            <w:pPr>
              <w:rPr>
                <w:rFonts w:ascii="Arial" w:hAnsi="Arial" w:cs="Arial"/>
                <w:sz w:val="20"/>
              </w:rPr>
            </w:pPr>
            <w:r>
              <w:rPr>
                <w:rFonts w:ascii="Arial" w:hAnsi="Arial" w:cs="Arial"/>
                <w:sz w:val="20"/>
              </w:rPr>
              <w:t>Story telling with images</w:t>
            </w:r>
          </w:p>
        </w:tc>
      </w:tr>
      <w:tr w:rsidR="00354516">
        <w:trPr>
          <w:trHeight w:val="360"/>
        </w:trPr>
        <w:tc>
          <w:tcPr>
            <w:tcW w:w="675" w:type="dxa"/>
          </w:tcPr>
          <w:p w:rsidR="00354516" w:rsidRDefault="00354516">
            <w:pPr>
              <w:rPr>
                <w:rFonts w:ascii="Arial" w:hAnsi="Arial"/>
              </w:rPr>
            </w:pPr>
          </w:p>
        </w:tc>
        <w:tc>
          <w:tcPr>
            <w:tcW w:w="567" w:type="dxa"/>
          </w:tcPr>
          <w:p w:rsidR="00354516" w:rsidRDefault="00354516">
            <w:pPr>
              <w:rPr>
                <w:rFonts w:ascii="Arial" w:hAnsi="Arial"/>
              </w:rPr>
            </w:pPr>
            <w:r>
              <w:rPr>
                <w:rFonts w:ascii="Arial" w:hAnsi="Arial"/>
              </w:rPr>
              <w:t>13.</w:t>
            </w:r>
          </w:p>
        </w:tc>
        <w:tc>
          <w:tcPr>
            <w:tcW w:w="8226" w:type="dxa"/>
          </w:tcPr>
          <w:p w:rsidR="00354516" w:rsidRDefault="00354516" w:rsidP="00354516">
            <w:pPr>
              <w:rPr>
                <w:rFonts w:ascii="Arial" w:hAnsi="Arial" w:cs="Arial"/>
                <w:sz w:val="20"/>
              </w:rPr>
            </w:pPr>
            <w:r>
              <w:rPr>
                <w:rFonts w:ascii="Arial" w:hAnsi="Arial" w:cs="Arial"/>
                <w:sz w:val="20"/>
              </w:rPr>
              <w:t>Communicating with colour</w:t>
            </w:r>
          </w:p>
        </w:tc>
      </w:tr>
      <w:tr w:rsidR="00354516">
        <w:trPr>
          <w:trHeight w:val="675"/>
        </w:trPr>
        <w:tc>
          <w:tcPr>
            <w:tcW w:w="675" w:type="dxa"/>
          </w:tcPr>
          <w:p w:rsidR="00354516" w:rsidRDefault="00354516">
            <w:pPr>
              <w:rPr>
                <w:rFonts w:ascii="Arial" w:hAnsi="Arial"/>
              </w:rPr>
            </w:pPr>
          </w:p>
        </w:tc>
        <w:tc>
          <w:tcPr>
            <w:tcW w:w="567" w:type="dxa"/>
          </w:tcPr>
          <w:p w:rsidR="00354516" w:rsidRDefault="00354516">
            <w:pPr>
              <w:rPr>
                <w:rFonts w:ascii="Arial" w:hAnsi="Arial"/>
              </w:rPr>
            </w:pPr>
          </w:p>
        </w:tc>
        <w:tc>
          <w:tcPr>
            <w:tcW w:w="8226" w:type="dxa"/>
          </w:tcPr>
          <w:p w:rsidR="00354516" w:rsidRDefault="00354516">
            <w:pPr>
              <w:rPr>
                <w:rFonts w:ascii="Arial" w:hAnsi="Arial" w:cs="Arial"/>
                <w:sz w:val="20"/>
                <w:u w:val="single"/>
              </w:rPr>
            </w:pPr>
          </w:p>
        </w:tc>
      </w:tr>
      <w:tr w:rsidR="00354516">
        <w:trPr>
          <w:cantSplit/>
          <w:trHeight w:val="100"/>
        </w:trPr>
        <w:tc>
          <w:tcPr>
            <w:tcW w:w="675" w:type="dxa"/>
          </w:tcPr>
          <w:p w:rsidR="00354516" w:rsidRDefault="00354516">
            <w:pPr>
              <w:rPr>
                <w:rFonts w:ascii="Arial" w:hAnsi="Arial"/>
                <w:b/>
              </w:rPr>
            </w:pPr>
            <w:r>
              <w:rPr>
                <w:rFonts w:ascii="Arial" w:hAnsi="Arial"/>
                <w:b/>
              </w:rPr>
              <w:t>IV.</w:t>
            </w:r>
          </w:p>
        </w:tc>
        <w:tc>
          <w:tcPr>
            <w:tcW w:w="8793" w:type="dxa"/>
            <w:gridSpan w:val="2"/>
          </w:tcPr>
          <w:p w:rsidR="00354516" w:rsidRDefault="00354516">
            <w:pPr>
              <w:rPr>
                <w:rFonts w:ascii="Arial" w:hAnsi="Arial"/>
                <w:b/>
              </w:rPr>
            </w:pPr>
            <w:r>
              <w:rPr>
                <w:rFonts w:ascii="Arial" w:hAnsi="Arial"/>
                <w:b/>
              </w:rPr>
              <w:t>REQUIRED RESOURCES/TEXTS/MATERIALS:</w:t>
            </w:r>
          </w:p>
          <w:p w:rsidR="00354516" w:rsidRDefault="00354516">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 as necessary.</w:t>
            </w:r>
          </w:p>
        </w:tc>
      </w:tr>
    </w:tbl>
    <w:p w:rsidR="00354516" w:rsidRDefault="00354516">
      <w:pPr>
        <w:rPr>
          <w:rFonts w:ascii="Arial" w:hAnsi="Arial"/>
        </w:rPr>
      </w:pPr>
    </w:p>
    <w:tbl>
      <w:tblPr>
        <w:tblW w:w="0" w:type="auto"/>
        <w:tblLayout w:type="fixed"/>
        <w:tblLook w:val="0000" w:firstRow="0" w:lastRow="0" w:firstColumn="0" w:lastColumn="0" w:noHBand="0" w:noVBand="0"/>
      </w:tblPr>
      <w:tblGrid>
        <w:gridCol w:w="675"/>
        <w:gridCol w:w="8793"/>
      </w:tblGrid>
      <w:tr w:rsidR="00354516">
        <w:trPr>
          <w:cantSplit/>
        </w:trPr>
        <w:tc>
          <w:tcPr>
            <w:tcW w:w="675" w:type="dxa"/>
          </w:tcPr>
          <w:p w:rsidR="00354516" w:rsidRDefault="00354516">
            <w:pPr>
              <w:rPr>
                <w:rFonts w:ascii="Arial" w:hAnsi="Arial"/>
                <w:b/>
              </w:rPr>
            </w:pPr>
            <w:r>
              <w:rPr>
                <w:rFonts w:ascii="Arial" w:hAnsi="Arial"/>
                <w:b/>
              </w:rPr>
              <w:t>V.</w:t>
            </w:r>
          </w:p>
        </w:tc>
        <w:tc>
          <w:tcPr>
            <w:tcW w:w="8793" w:type="dxa"/>
          </w:tcPr>
          <w:p w:rsidR="00354516" w:rsidRDefault="00354516">
            <w:pPr>
              <w:rPr>
                <w:rFonts w:ascii="Arial" w:hAnsi="Arial"/>
                <w:b/>
              </w:rPr>
            </w:pPr>
            <w:r>
              <w:rPr>
                <w:rFonts w:ascii="Arial" w:hAnsi="Arial"/>
                <w:b/>
              </w:rPr>
              <w:t>EVALUATION PROCESS/GRADING SYSTEM:</w:t>
            </w:r>
          </w:p>
          <w:p w:rsidR="00354516" w:rsidRPr="00311E02" w:rsidRDefault="00354516" w:rsidP="00354516">
            <w:pPr>
              <w:pStyle w:val="EnvelopeReturn"/>
              <w:rPr>
                <w:iCs/>
              </w:rPr>
            </w:pPr>
            <w:r w:rsidRPr="00311E02">
              <w:rPr>
                <w:szCs w:val="22"/>
              </w:rPr>
              <w:t>Assignments will be weighted equally and will constitute 100% of the student’s final grade.</w:t>
            </w:r>
            <w:r>
              <w:t xml:space="preserv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p>
          <w:p w:rsidR="00354516" w:rsidRDefault="00354516">
            <w:pPr>
              <w:pStyle w:val="EnvelopeReturn"/>
              <w:rPr>
                <w:iCs/>
              </w:rPr>
            </w:pPr>
          </w:p>
          <w:p w:rsidR="00354516" w:rsidRDefault="00354516">
            <w:pPr>
              <w:pStyle w:val="EnvelopeReturn"/>
              <w:rPr>
                <w:iCs/>
              </w:rPr>
            </w:pPr>
            <w:r>
              <w:rPr>
                <w:iCs/>
              </w:rPr>
              <w:t xml:space="preserve">There will be approximately 10 assignments. </w:t>
            </w:r>
          </w:p>
          <w:p w:rsidR="00354516" w:rsidRDefault="00354516">
            <w:pPr>
              <w:pStyle w:val="EnvelopeReturn"/>
              <w:rPr>
                <w:iCs/>
              </w:rPr>
            </w:pPr>
          </w:p>
          <w:p w:rsidR="00354516" w:rsidRDefault="00354516" w:rsidP="00354516">
            <w:pPr>
              <w:pStyle w:val="EnvelopeReturn"/>
              <w:rPr>
                <w:b/>
                <w:szCs w:val="22"/>
              </w:rPr>
            </w:pPr>
            <w:r w:rsidRPr="00071A03">
              <w:rPr>
                <w:b/>
                <w:szCs w:val="22"/>
              </w:rPr>
              <w:t>Attendance:</w:t>
            </w:r>
          </w:p>
          <w:p w:rsidR="00354516" w:rsidRDefault="00354516" w:rsidP="00354516">
            <w:pPr>
              <w:pStyle w:val="EnvelopeReturn"/>
              <w:rPr>
                <w:b/>
                <w:szCs w:val="22"/>
              </w:rPr>
            </w:pPr>
          </w:p>
          <w:p w:rsidR="00354516" w:rsidRDefault="00354516" w:rsidP="00354516">
            <w:pPr>
              <w:pStyle w:val="EnvelopeReturn"/>
              <w:rPr>
                <w:szCs w:val="22"/>
              </w:rPr>
            </w:pPr>
            <w:r>
              <w:rPr>
                <w:szCs w:val="22"/>
              </w:rPr>
              <w:t>Attendance will be taken at the beginning &amp; the end of each class.  Students not presence for both roll calls will be considered absent.</w:t>
            </w:r>
          </w:p>
          <w:p w:rsidR="00354516" w:rsidRPr="00071A03" w:rsidRDefault="00354516" w:rsidP="00354516">
            <w:pPr>
              <w:pStyle w:val="EnvelopeReturn"/>
            </w:pPr>
            <w:r w:rsidRPr="00071A03">
              <w:rPr>
                <w:b/>
                <w:szCs w:val="22"/>
              </w:rPr>
              <w:br/>
            </w:r>
            <w:r w:rsidRPr="00071A03">
              <w:rPr>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p>
          <w:p w:rsidR="00354516" w:rsidRDefault="00354516" w:rsidP="00354516">
            <w:pPr>
              <w:pStyle w:val="EnvelopeReturn"/>
              <w:rPr>
                <w:b/>
                <w:i/>
                <w:iCs/>
              </w:rPr>
            </w:pPr>
          </w:p>
          <w:p w:rsidR="00354516" w:rsidRDefault="00354516">
            <w:pPr>
              <w:pStyle w:val="EnvelopeReturn"/>
              <w:rPr>
                <w:iCs/>
              </w:rPr>
            </w:pPr>
            <w:r>
              <w:rPr>
                <w:iCs/>
              </w:rPr>
              <w:t>Late assignments and resubmissions will only be accepted up until two weeks before the final day of this class.</w:t>
            </w:r>
          </w:p>
          <w:p w:rsidR="00354516" w:rsidRPr="00BC40D7" w:rsidRDefault="00354516">
            <w:pPr>
              <w:pStyle w:val="EnvelopeReturn"/>
              <w:rPr>
                <w:iCs/>
              </w:rPr>
            </w:pPr>
          </w:p>
        </w:tc>
      </w:tr>
      <w:tr w:rsidR="00354516">
        <w:trPr>
          <w:cantSplit/>
        </w:trPr>
        <w:tc>
          <w:tcPr>
            <w:tcW w:w="675" w:type="dxa"/>
          </w:tcPr>
          <w:p w:rsidR="00354516" w:rsidRDefault="00354516">
            <w:pPr>
              <w:pStyle w:val="EnvelopeReturn"/>
            </w:pPr>
          </w:p>
        </w:tc>
        <w:tc>
          <w:tcPr>
            <w:tcW w:w="8793" w:type="dxa"/>
          </w:tcPr>
          <w:p w:rsidR="00354516" w:rsidRDefault="00354516">
            <w:pPr>
              <w:rPr>
                <w:rFonts w:ascii="Arial" w:hAnsi="Arial"/>
              </w:rPr>
            </w:pPr>
            <w:r>
              <w:rPr>
                <w:rFonts w:ascii="Arial" w:hAnsi="Arial"/>
              </w:rPr>
              <w:t>The following semester grades will be assigned to students:</w:t>
            </w:r>
          </w:p>
        </w:tc>
      </w:tr>
    </w:tbl>
    <w:p w:rsidR="00354516" w:rsidRDefault="00354516">
      <w:pPr>
        <w:rPr>
          <w:rFonts w:ascii="Arial" w:hAnsi="Arial"/>
        </w:rPr>
      </w:pPr>
    </w:p>
    <w:tbl>
      <w:tblPr>
        <w:tblW w:w="0" w:type="auto"/>
        <w:tblLayout w:type="fixed"/>
        <w:tblLook w:val="0000" w:firstRow="0" w:lastRow="0" w:firstColumn="0" w:lastColumn="0" w:noHBand="0" w:noVBand="0"/>
      </w:tblPr>
      <w:tblGrid>
        <w:gridCol w:w="675"/>
        <w:gridCol w:w="41"/>
        <w:gridCol w:w="1660"/>
        <w:gridCol w:w="4678"/>
        <w:gridCol w:w="1802"/>
        <w:gridCol w:w="519"/>
        <w:gridCol w:w="19"/>
        <w:gridCol w:w="74"/>
      </w:tblGrid>
      <w:tr w:rsidR="00354516">
        <w:tc>
          <w:tcPr>
            <w:tcW w:w="675" w:type="dxa"/>
          </w:tcPr>
          <w:p w:rsidR="00354516" w:rsidRDefault="00354516">
            <w:pPr>
              <w:rPr>
                <w:rFonts w:ascii="Arial" w:hAnsi="Arial" w:cs="Arial"/>
              </w:rPr>
            </w:pPr>
          </w:p>
        </w:tc>
        <w:tc>
          <w:tcPr>
            <w:tcW w:w="1701" w:type="dxa"/>
            <w:gridSpan w:val="2"/>
          </w:tcPr>
          <w:p w:rsidR="00354516" w:rsidRDefault="00354516">
            <w:pPr>
              <w:jc w:val="center"/>
              <w:rPr>
                <w:rFonts w:ascii="Arial" w:hAnsi="Arial" w:cs="Arial"/>
                <w:iCs/>
              </w:rPr>
            </w:pPr>
          </w:p>
          <w:p w:rsidR="00354516" w:rsidRDefault="00354516">
            <w:pPr>
              <w:pStyle w:val="Heading2"/>
              <w:rPr>
                <w:rFonts w:ascii="Arial" w:hAnsi="Arial" w:cs="Arial"/>
                <w:b w:val="0"/>
                <w:u w:val="single"/>
              </w:rPr>
            </w:pPr>
            <w:r>
              <w:rPr>
                <w:rFonts w:ascii="Arial" w:hAnsi="Arial" w:cs="Arial"/>
                <w:b w:val="0"/>
                <w:u w:val="single"/>
              </w:rPr>
              <w:t>Grade</w:t>
            </w:r>
          </w:p>
        </w:tc>
        <w:tc>
          <w:tcPr>
            <w:tcW w:w="4678" w:type="dxa"/>
          </w:tcPr>
          <w:p w:rsidR="00354516" w:rsidRDefault="00354516">
            <w:pPr>
              <w:jc w:val="center"/>
              <w:rPr>
                <w:rFonts w:ascii="Arial" w:hAnsi="Arial" w:cs="Arial"/>
                <w:iCs/>
              </w:rPr>
            </w:pPr>
          </w:p>
          <w:p w:rsidR="00354516" w:rsidRDefault="00354516">
            <w:pPr>
              <w:pStyle w:val="Heading1"/>
              <w:rPr>
                <w:rFonts w:ascii="Arial" w:hAnsi="Arial" w:cs="Arial"/>
                <w:b w:val="0"/>
              </w:rPr>
            </w:pPr>
            <w:r>
              <w:rPr>
                <w:rFonts w:ascii="Arial" w:hAnsi="Arial" w:cs="Arial"/>
                <w:b w:val="0"/>
              </w:rPr>
              <w:t>Definition</w:t>
            </w:r>
          </w:p>
        </w:tc>
        <w:tc>
          <w:tcPr>
            <w:tcW w:w="2414" w:type="dxa"/>
            <w:gridSpan w:val="4"/>
          </w:tcPr>
          <w:p w:rsidR="00354516" w:rsidRDefault="00354516">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354516">
        <w:trPr>
          <w:cantSplit/>
        </w:trPr>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A+</w:t>
            </w:r>
          </w:p>
        </w:tc>
        <w:tc>
          <w:tcPr>
            <w:tcW w:w="4678" w:type="dxa"/>
          </w:tcPr>
          <w:p w:rsidR="00354516" w:rsidRDefault="00354516">
            <w:pPr>
              <w:jc w:val="center"/>
              <w:rPr>
                <w:rFonts w:ascii="Arial" w:hAnsi="Arial" w:cs="Arial"/>
              </w:rPr>
            </w:pPr>
            <w:r>
              <w:rPr>
                <w:rFonts w:ascii="Arial" w:hAnsi="Arial" w:cs="Arial"/>
              </w:rPr>
              <w:t>90 – 100%</w:t>
            </w:r>
          </w:p>
        </w:tc>
        <w:tc>
          <w:tcPr>
            <w:tcW w:w="2414" w:type="dxa"/>
            <w:gridSpan w:val="4"/>
            <w:vMerge w:val="restart"/>
            <w:vAlign w:val="center"/>
          </w:tcPr>
          <w:p w:rsidR="00354516" w:rsidRDefault="00354516">
            <w:pPr>
              <w:jc w:val="center"/>
              <w:rPr>
                <w:rFonts w:ascii="Arial" w:hAnsi="Arial" w:cs="Arial"/>
              </w:rPr>
            </w:pPr>
            <w:r>
              <w:rPr>
                <w:rFonts w:ascii="Arial" w:hAnsi="Arial" w:cs="Arial"/>
              </w:rPr>
              <w:t>4.00</w:t>
            </w:r>
          </w:p>
        </w:tc>
      </w:tr>
      <w:tr w:rsidR="00354516">
        <w:trPr>
          <w:cantSplit/>
        </w:trPr>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A</w:t>
            </w:r>
          </w:p>
        </w:tc>
        <w:tc>
          <w:tcPr>
            <w:tcW w:w="4678" w:type="dxa"/>
          </w:tcPr>
          <w:p w:rsidR="00354516" w:rsidRDefault="00354516">
            <w:pPr>
              <w:jc w:val="center"/>
              <w:rPr>
                <w:rFonts w:ascii="Arial" w:hAnsi="Arial" w:cs="Arial"/>
              </w:rPr>
            </w:pPr>
            <w:r>
              <w:rPr>
                <w:rFonts w:ascii="Arial" w:hAnsi="Arial" w:cs="Arial"/>
              </w:rPr>
              <w:t>80 – 89%</w:t>
            </w:r>
          </w:p>
        </w:tc>
        <w:tc>
          <w:tcPr>
            <w:tcW w:w="2414" w:type="dxa"/>
            <w:gridSpan w:val="4"/>
            <w:vMerge/>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B</w:t>
            </w:r>
          </w:p>
        </w:tc>
        <w:tc>
          <w:tcPr>
            <w:tcW w:w="4678" w:type="dxa"/>
          </w:tcPr>
          <w:p w:rsidR="00354516" w:rsidRDefault="00354516">
            <w:pPr>
              <w:jc w:val="center"/>
              <w:rPr>
                <w:rFonts w:ascii="Arial" w:hAnsi="Arial" w:cs="Arial"/>
              </w:rPr>
            </w:pPr>
            <w:r>
              <w:rPr>
                <w:rFonts w:ascii="Arial" w:hAnsi="Arial" w:cs="Arial"/>
              </w:rPr>
              <w:t>70 - 79%</w:t>
            </w:r>
          </w:p>
        </w:tc>
        <w:tc>
          <w:tcPr>
            <w:tcW w:w="2414" w:type="dxa"/>
            <w:gridSpan w:val="4"/>
          </w:tcPr>
          <w:p w:rsidR="00354516" w:rsidRDefault="00354516">
            <w:pPr>
              <w:jc w:val="center"/>
              <w:rPr>
                <w:rFonts w:ascii="Arial" w:hAnsi="Arial" w:cs="Arial"/>
              </w:rPr>
            </w:pPr>
            <w:r>
              <w:rPr>
                <w:rFonts w:ascii="Arial" w:hAnsi="Arial" w:cs="Arial"/>
              </w:rPr>
              <w:t>3.00</w:t>
            </w: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C</w:t>
            </w:r>
          </w:p>
        </w:tc>
        <w:tc>
          <w:tcPr>
            <w:tcW w:w="4678" w:type="dxa"/>
          </w:tcPr>
          <w:p w:rsidR="00354516" w:rsidRDefault="00354516">
            <w:pPr>
              <w:jc w:val="center"/>
              <w:rPr>
                <w:rFonts w:ascii="Arial" w:hAnsi="Arial" w:cs="Arial"/>
              </w:rPr>
            </w:pPr>
            <w:r>
              <w:rPr>
                <w:rFonts w:ascii="Arial" w:hAnsi="Arial" w:cs="Arial"/>
              </w:rPr>
              <w:t>60 - 69%</w:t>
            </w:r>
          </w:p>
        </w:tc>
        <w:tc>
          <w:tcPr>
            <w:tcW w:w="2414" w:type="dxa"/>
            <w:gridSpan w:val="4"/>
          </w:tcPr>
          <w:p w:rsidR="00354516" w:rsidRDefault="00354516">
            <w:pPr>
              <w:jc w:val="center"/>
              <w:rPr>
                <w:rFonts w:ascii="Arial" w:hAnsi="Arial" w:cs="Arial"/>
              </w:rPr>
            </w:pPr>
            <w:r>
              <w:rPr>
                <w:rFonts w:ascii="Arial" w:hAnsi="Arial" w:cs="Arial"/>
              </w:rPr>
              <w:t>2.00</w:t>
            </w: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D</w:t>
            </w:r>
          </w:p>
        </w:tc>
        <w:tc>
          <w:tcPr>
            <w:tcW w:w="4678" w:type="dxa"/>
          </w:tcPr>
          <w:p w:rsidR="00354516" w:rsidRDefault="00354516">
            <w:pPr>
              <w:jc w:val="center"/>
              <w:rPr>
                <w:rFonts w:ascii="Arial" w:hAnsi="Arial" w:cs="Arial"/>
              </w:rPr>
            </w:pPr>
            <w:r>
              <w:rPr>
                <w:rFonts w:ascii="Arial" w:hAnsi="Arial" w:cs="Arial"/>
              </w:rPr>
              <w:t>50 – 59%</w:t>
            </w:r>
          </w:p>
        </w:tc>
        <w:tc>
          <w:tcPr>
            <w:tcW w:w="2414" w:type="dxa"/>
            <w:gridSpan w:val="4"/>
          </w:tcPr>
          <w:p w:rsidR="00354516" w:rsidRDefault="00354516">
            <w:pPr>
              <w:jc w:val="center"/>
              <w:rPr>
                <w:rFonts w:ascii="Arial" w:hAnsi="Arial" w:cs="Arial"/>
              </w:rPr>
            </w:pPr>
            <w:r>
              <w:rPr>
                <w:rFonts w:ascii="Arial" w:hAnsi="Arial" w:cs="Arial"/>
              </w:rPr>
              <w:t>1.00</w:t>
            </w: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F (Fail)</w:t>
            </w:r>
          </w:p>
        </w:tc>
        <w:tc>
          <w:tcPr>
            <w:tcW w:w="4678" w:type="dxa"/>
          </w:tcPr>
          <w:p w:rsidR="00354516" w:rsidRDefault="00354516">
            <w:pPr>
              <w:jc w:val="center"/>
              <w:rPr>
                <w:rFonts w:ascii="Arial" w:hAnsi="Arial" w:cs="Arial"/>
              </w:rPr>
            </w:pPr>
            <w:r>
              <w:rPr>
                <w:rFonts w:ascii="Arial" w:hAnsi="Arial" w:cs="Arial"/>
              </w:rPr>
              <w:t>49% and below</w:t>
            </w:r>
          </w:p>
        </w:tc>
        <w:tc>
          <w:tcPr>
            <w:tcW w:w="2414" w:type="dxa"/>
            <w:gridSpan w:val="4"/>
          </w:tcPr>
          <w:p w:rsidR="00354516" w:rsidRDefault="00354516">
            <w:pPr>
              <w:jc w:val="center"/>
              <w:rPr>
                <w:rFonts w:ascii="Arial" w:hAnsi="Arial" w:cs="Arial"/>
              </w:rPr>
            </w:pPr>
            <w:r>
              <w:rPr>
                <w:rFonts w:ascii="Arial" w:hAnsi="Arial" w:cs="Arial"/>
              </w:rPr>
              <w:t>0.00</w:t>
            </w: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p>
        </w:tc>
        <w:tc>
          <w:tcPr>
            <w:tcW w:w="4678" w:type="dxa"/>
          </w:tcPr>
          <w:p w:rsidR="00354516" w:rsidRDefault="00354516">
            <w:pPr>
              <w:rPr>
                <w:rFonts w:ascii="Arial" w:hAnsi="Arial" w:cs="Arial"/>
              </w:rPr>
            </w:pP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CR (Credit)</w:t>
            </w:r>
          </w:p>
        </w:tc>
        <w:tc>
          <w:tcPr>
            <w:tcW w:w="4678" w:type="dxa"/>
          </w:tcPr>
          <w:p w:rsidR="00354516" w:rsidRDefault="00354516">
            <w:pPr>
              <w:rPr>
                <w:rFonts w:ascii="Arial" w:hAnsi="Arial" w:cs="Arial"/>
              </w:rPr>
            </w:pPr>
            <w:r>
              <w:rPr>
                <w:rFonts w:ascii="Arial" w:hAnsi="Arial" w:cs="Arial"/>
              </w:rPr>
              <w:t>Credit for diploma requirements has been awarded.</w:t>
            </w: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S</w:t>
            </w:r>
          </w:p>
        </w:tc>
        <w:tc>
          <w:tcPr>
            <w:tcW w:w="4678" w:type="dxa"/>
          </w:tcPr>
          <w:p w:rsidR="00354516" w:rsidRDefault="00354516">
            <w:pPr>
              <w:rPr>
                <w:rFonts w:ascii="Arial" w:hAnsi="Arial" w:cs="Arial"/>
              </w:rPr>
            </w:pPr>
            <w:r>
              <w:rPr>
                <w:rFonts w:ascii="Arial" w:hAnsi="Arial" w:cs="Arial"/>
              </w:rPr>
              <w:t>Satisfactory achievement in field /clinical placement or non-graded subject area.</w:t>
            </w: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U</w:t>
            </w:r>
          </w:p>
        </w:tc>
        <w:tc>
          <w:tcPr>
            <w:tcW w:w="4678" w:type="dxa"/>
          </w:tcPr>
          <w:p w:rsidR="00354516" w:rsidRDefault="00354516">
            <w:pPr>
              <w:rPr>
                <w:rFonts w:ascii="Arial" w:hAnsi="Arial" w:cs="Arial"/>
              </w:rPr>
            </w:pPr>
            <w:r>
              <w:rPr>
                <w:rFonts w:ascii="Arial" w:hAnsi="Arial" w:cs="Arial"/>
              </w:rPr>
              <w:t>Unsatisfactory achievement in field/clinical placement or non-graded subject area.</w:t>
            </w: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X</w:t>
            </w:r>
          </w:p>
        </w:tc>
        <w:tc>
          <w:tcPr>
            <w:tcW w:w="4678" w:type="dxa"/>
          </w:tcPr>
          <w:p w:rsidR="00354516" w:rsidRDefault="00354516">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NR</w:t>
            </w:r>
          </w:p>
        </w:tc>
        <w:tc>
          <w:tcPr>
            <w:tcW w:w="4678" w:type="dxa"/>
          </w:tcPr>
          <w:p w:rsidR="00354516" w:rsidRDefault="00354516">
            <w:pPr>
              <w:rPr>
                <w:rFonts w:ascii="Arial" w:hAnsi="Arial" w:cs="Arial"/>
              </w:rPr>
            </w:pPr>
            <w:r>
              <w:rPr>
                <w:rFonts w:ascii="Arial" w:hAnsi="Arial" w:cs="Arial"/>
              </w:rPr>
              <w:t xml:space="preserve">Grade not reported to Registrar's office.  </w:t>
            </w:r>
          </w:p>
        </w:tc>
        <w:tc>
          <w:tcPr>
            <w:tcW w:w="2414" w:type="dxa"/>
            <w:gridSpan w:val="4"/>
          </w:tcPr>
          <w:p w:rsidR="00354516" w:rsidRDefault="00354516">
            <w:pPr>
              <w:jc w:val="center"/>
              <w:rPr>
                <w:rFonts w:ascii="Arial" w:hAnsi="Arial" w:cs="Arial"/>
              </w:rPr>
            </w:pPr>
          </w:p>
        </w:tc>
      </w:tr>
      <w:tr w:rsidR="00354516">
        <w:tc>
          <w:tcPr>
            <w:tcW w:w="675" w:type="dxa"/>
          </w:tcPr>
          <w:p w:rsidR="00354516" w:rsidRDefault="00354516">
            <w:pPr>
              <w:rPr>
                <w:rFonts w:ascii="Arial" w:hAnsi="Arial" w:cs="Arial"/>
              </w:rPr>
            </w:pPr>
          </w:p>
        </w:tc>
        <w:tc>
          <w:tcPr>
            <w:tcW w:w="1701" w:type="dxa"/>
            <w:gridSpan w:val="2"/>
          </w:tcPr>
          <w:p w:rsidR="00354516" w:rsidRDefault="00354516">
            <w:pPr>
              <w:rPr>
                <w:rFonts w:ascii="Arial" w:hAnsi="Arial" w:cs="Arial"/>
              </w:rPr>
            </w:pPr>
            <w:r>
              <w:rPr>
                <w:rFonts w:ascii="Arial" w:hAnsi="Arial" w:cs="Arial"/>
              </w:rPr>
              <w:t>W</w:t>
            </w:r>
          </w:p>
        </w:tc>
        <w:tc>
          <w:tcPr>
            <w:tcW w:w="4678" w:type="dxa"/>
          </w:tcPr>
          <w:p w:rsidR="00354516" w:rsidRDefault="00354516">
            <w:pPr>
              <w:rPr>
                <w:rFonts w:ascii="Arial" w:hAnsi="Arial" w:cs="Arial"/>
              </w:rPr>
            </w:pPr>
            <w:r>
              <w:rPr>
                <w:rFonts w:ascii="Arial" w:hAnsi="Arial" w:cs="Arial"/>
              </w:rPr>
              <w:t>Student has withdrawn from the course without academic penalty.</w:t>
            </w:r>
          </w:p>
        </w:tc>
        <w:tc>
          <w:tcPr>
            <w:tcW w:w="2414" w:type="dxa"/>
            <w:gridSpan w:val="4"/>
          </w:tcPr>
          <w:p w:rsidR="00354516" w:rsidRDefault="00354516">
            <w:pPr>
              <w:jc w:val="center"/>
              <w:rPr>
                <w:rFonts w:ascii="Arial" w:hAnsi="Arial" w:cs="Arial"/>
              </w:rPr>
            </w:pPr>
          </w:p>
        </w:tc>
      </w:tr>
      <w:tr w:rsidR="00354516">
        <w:trPr>
          <w:gridAfter w:val="1"/>
          <w:wAfter w:w="74" w:type="dxa"/>
          <w:cantSplit/>
          <w:trHeight w:val="161"/>
        </w:trPr>
        <w:tc>
          <w:tcPr>
            <w:tcW w:w="716" w:type="dxa"/>
            <w:gridSpan w:val="2"/>
          </w:tcPr>
          <w:p w:rsidR="00354516" w:rsidRDefault="00354516">
            <w:pPr>
              <w:rPr>
                <w:rFonts w:ascii="Arial" w:hAnsi="Arial"/>
                <w:b/>
              </w:rPr>
            </w:pPr>
            <w:r>
              <w:rPr>
                <w:rFonts w:ascii="Arial" w:hAnsi="Arial"/>
                <w:b/>
              </w:rPr>
              <w:t>VI.</w:t>
            </w:r>
          </w:p>
        </w:tc>
        <w:tc>
          <w:tcPr>
            <w:tcW w:w="8678" w:type="dxa"/>
            <w:gridSpan w:val="5"/>
          </w:tcPr>
          <w:p w:rsidR="00354516" w:rsidRDefault="00354516">
            <w:pPr>
              <w:rPr>
                <w:rFonts w:ascii="Arial" w:hAnsi="Arial"/>
                <w:b/>
              </w:rPr>
            </w:pPr>
            <w:r>
              <w:rPr>
                <w:rFonts w:ascii="Arial" w:hAnsi="Arial"/>
                <w:b/>
              </w:rPr>
              <w:t>SPECIAL NOTES:</w:t>
            </w:r>
          </w:p>
          <w:p w:rsidR="00354516" w:rsidRDefault="00354516">
            <w:pPr>
              <w:rPr>
                <w:rFonts w:ascii="Arial" w:hAnsi="Arial"/>
              </w:rPr>
            </w:pPr>
          </w:p>
        </w:tc>
      </w:tr>
      <w:tr w:rsidR="00354516">
        <w:trPr>
          <w:gridAfter w:val="2"/>
          <w:wAfter w:w="93" w:type="dxa"/>
          <w:cantSplit/>
          <w:trHeight w:val="13392"/>
        </w:trPr>
        <w:tc>
          <w:tcPr>
            <w:tcW w:w="9375" w:type="dxa"/>
            <w:gridSpan w:val="6"/>
          </w:tcPr>
          <w:p w:rsidR="00354516" w:rsidRDefault="00354516">
            <w:pPr>
              <w:pStyle w:val="Heading3"/>
            </w:pPr>
            <w:r>
              <w:t>Deductions – Lates and fails</w:t>
            </w:r>
          </w:p>
          <w:p w:rsidR="00354516" w:rsidRDefault="00354516"/>
          <w:p w:rsidR="00354516" w:rsidRDefault="00354516">
            <w:pPr>
              <w:rPr>
                <w:rFonts w:ascii="Arial" w:hAnsi="Arial" w:cs="Arial"/>
                <w:b/>
                <w:bCs/>
                <w:szCs w:val="24"/>
                <w:u w:val="single"/>
              </w:rPr>
            </w:pPr>
            <w:r>
              <w:rPr>
                <w:rFonts w:ascii="Arial" w:hAnsi="Arial" w:cs="Arial"/>
                <w:b/>
                <w:bCs/>
                <w:szCs w:val="24"/>
                <w:u w:val="single"/>
              </w:rPr>
              <w:t>Lates:</w:t>
            </w:r>
          </w:p>
          <w:p w:rsidR="00354516" w:rsidRDefault="00354516">
            <w:pPr>
              <w:pStyle w:val="BodyText"/>
            </w:pPr>
            <w:r>
              <w:t>An assignment is considered late if it is not submitted at the time and date specified by the instructor.</w:t>
            </w:r>
          </w:p>
          <w:p w:rsidR="00354516" w:rsidRDefault="00354516">
            <w:pPr>
              <w:pStyle w:val="BodyText"/>
            </w:pPr>
          </w:p>
          <w:p w:rsidR="00354516" w:rsidRDefault="00354516">
            <w:pPr>
              <w:rPr>
                <w:rFonts w:ascii="Arial" w:hAnsi="Arial" w:cs="Arial"/>
                <w:sz w:val="22"/>
                <w:szCs w:val="24"/>
              </w:rPr>
            </w:pPr>
            <w:r>
              <w:rPr>
                <w:rFonts w:ascii="Arial" w:hAnsi="Arial" w:cs="Arial"/>
                <w:sz w:val="22"/>
                <w:szCs w:val="24"/>
              </w:rPr>
              <w:t>A late assignment will be penalized by a 20% deduction and an additional 10% every week thereafter. There will be a specified date that late assignments can be handed in after which consultation with instructor will be necessary.</w:t>
            </w:r>
          </w:p>
          <w:p w:rsidR="00354516" w:rsidRDefault="00354516">
            <w:pPr>
              <w:rPr>
                <w:rFonts w:ascii="Arial" w:hAnsi="Arial" w:cs="Arial"/>
                <w:sz w:val="22"/>
                <w:szCs w:val="24"/>
              </w:rPr>
            </w:pPr>
          </w:p>
          <w:p w:rsidR="00354516" w:rsidRPr="00473F7D" w:rsidRDefault="00354516">
            <w:pPr>
              <w:rPr>
                <w:rFonts w:ascii="Arial" w:hAnsi="Arial" w:cs="Arial"/>
                <w:sz w:val="22"/>
                <w:szCs w:val="24"/>
              </w:rPr>
            </w:pPr>
            <w:r w:rsidRPr="00473F7D">
              <w:rPr>
                <w:rFonts w:ascii="Arial" w:hAnsi="Arial"/>
                <w:iCs/>
              </w:rPr>
              <w:t>Late assignments and resubmissions will only be accepted up until two weeks before the final day of class.</w:t>
            </w:r>
          </w:p>
          <w:p w:rsidR="00354516" w:rsidRDefault="00354516">
            <w:pPr>
              <w:rPr>
                <w:rFonts w:ascii="Arial" w:hAnsi="Arial" w:cs="Arial"/>
                <w:sz w:val="22"/>
                <w:szCs w:val="24"/>
              </w:rPr>
            </w:pPr>
          </w:p>
          <w:p w:rsidR="00354516" w:rsidRDefault="00354516">
            <w:pPr>
              <w:rPr>
                <w:rFonts w:ascii="Arial" w:hAnsi="Arial" w:cs="Arial"/>
                <w:b/>
                <w:bCs/>
                <w:sz w:val="22"/>
                <w:szCs w:val="24"/>
              </w:rPr>
            </w:pPr>
            <w:r>
              <w:rPr>
                <w:rFonts w:ascii="Arial" w:hAnsi="Arial" w:cs="Arial"/>
                <w:b/>
                <w:bCs/>
                <w:sz w:val="22"/>
                <w:szCs w:val="24"/>
              </w:rPr>
              <w:t>Fail:</w:t>
            </w:r>
          </w:p>
          <w:p w:rsidR="00354516" w:rsidRDefault="00354516">
            <w:pPr>
              <w:rPr>
                <w:rFonts w:ascii="Arial" w:hAnsi="Arial" w:cs="Arial"/>
                <w:sz w:val="22"/>
                <w:szCs w:val="24"/>
              </w:rPr>
            </w:pPr>
            <w:r>
              <w:rPr>
                <w:rFonts w:ascii="Arial" w:hAnsi="Arial" w:cs="Arial"/>
                <w:sz w:val="22"/>
                <w:szCs w:val="24"/>
              </w:rPr>
              <w:t>A fail grade (F) is assessed to an assignment, which has not been executed to a minimum satisfactory “D” grade level or in which the directions have not been followed correctly.</w:t>
            </w:r>
          </w:p>
          <w:p w:rsidR="00354516" w:rsidRDefault="00354516">
            <w:pPr>
              <w:rPr>
                <w:rFonts w:ascii="Arial" w:hAnsi="Arial" w:cs="Arial"/>
                <w:sz w:val="22"/>
                <w:szCs w:val="24"/>
              </w:rPr>
            </w:pPr>
          </w:p>
          <w:p w:rsidR="00354516" w:rsidRDefault="00354516">
            <w:pPr>
              <w:rPr>
                <w:rFonts w:ascii="Arial" w:hAnsi="Arial" w:cs="Arial"/>
                <w:sz w:val="22"/>
                <w:szCs w:val="24"/>
              </w:rPr>
            </w:pPr>
            <w:r>
              <w:rPr>
                <w:rFonts w:ascii="Arial" w:hAnsi="Arial" w:cs="Arial"/>
                <w:sz w:val="22"/>
                <w:szCs w:val="24"/>
              </w:rPr>
              <w:t>A failed assignment must be entirely redone or corrected according to the instructor’s specific instructions.</w:t>
            </w:r>
          </w:p>
          <w:p w:rsidR="00354516" w:rsidRDefault="00354516">
            <w:pPr>
              <w:rPr>
                <w:rFonts w:ascii="Arial" w:hAnsi="Arial" w:cs="Arial"/>
                <w:sz w:val="22"/>
                <w:szCs w:val="24"/>
              </w:rPr>
            </w:pPr>
          </w:p>
          <w:p w:rsidR="00354516" w:rsidRDefault="00354516">
            <w:pPr>
              <w:rPr>
                <w:rFonts w:ascii="Arial" w:hAnsi="Arial" w:cs="Arial"/>
                <w:sz w:val="22"/>
                <w:szCs w:val="24"/>
              </w:rPr>
            </w:pPr>
            <w:r>
              <w:rPr>
                <w:rFonts w:ascii="Arial" w:hAnsi="Arial" w:cs="Arial"/>
                <w:sz w:val="22"/>
                <w:szCs w:val="24"/>
              </w:rPr>
              <w:t>Maximum grade for a failed re-submitted assignment is “C”.</w:t>
            </w:r>
          </w:p>
          <w:p w:rsidR="00354516" w:rsidRDefault="00354516">
            <w:pPr>
              <w:rPr>
                <w:rFonts w:ascii="Arial" w:hAnsi="Arial" w:cs="Arial"/>
                <w:sz w:val="22"/>
                <w:szCs w:val="24"/>
              </w:rPr>
            </w:pPr>
          </w:p>
          <w:p w:rsidR="00354516" w:rsidRDefault="00354516">
            <w:pPr>
              <w:rPr>
                <w:rFonts w:ascii="Arial" w:hAnsi="Arial" w:cs="Arial"/>
                <w:b/>
                <w:bCs/>
                <w:sz w:val="22"/>
                <w:szCs w:val="24"/>
              </w:rPr>
            </w:pPr>
            <w:r>
              <w:rPr>
                <w:rFonts w:ascii="Arial" w:hAnsi="Arial" w:cs="Arial"/>
                <w:b/>
                <w:bCs/>
                <w:sz w:val="22"/>
                <w:szCs w:val="24"/>
              </w:rPr>
              <w:t>Resubmission Policy:</w:t>
            </w:r>
          </w:p>
          <w:p w:rsidR="00354516" w:rsidRDefault="00354516">
            <w:pPr>
              <w:pStyle w:val="BodyText"/>
            </w:pPr>
            <w:r>
              <w:t>Any assignment completed during this course may be submitted for re-evaluation if the following criteria are met by the student:</w:t>
            </w:r>
          </w:p>
          <w:p w:rsidR="00354516" w:rsidRDefault="00354516">
            <w:pPr>
              <w:pStyle w:val="BodyText"/>
            </w:pPr>
          </w:p>
          <w:p w:rsidR="00354516" w:rsidRDefault="00354516">
            <w:pPr>
              <w:pStyle w:val="BodyText"/>
              <w:numPr>
                <w:ilvl w:val="0"/>
                <w:numId w:val="14"/>
              </w:numPr>
            </w:pPr>
            <w:r>
              <w:t>An assignment that was initially submitted past the initial assigned deadline will not be eligible for re-evaluation</w:t>
            </w:r>
          </w:p>
          <w:p w:rsidR="00354516" w:rsidRDefault="00354516">
            <w:pPr>
              <w:pStyle w:val="BodyText"/>
            </w:pPr>
          </w:p>
          <w:p w:rsidR="00354516" w:rsidRDefault="00354516">
            <w:pPr>
              <w:pStyle w:val="BodyText"/>
              <w:numPr>
                <w:ilvl w:val="0"/>
                <w:numId w:val="14"/>
              </w:numPr>
            </w:pPr>
            <w:r>
              <w:t>An assignment that initially achieved a fail grade must be resubmitted to achieve minimum project standards.</w:t>
            </w:r>
          </w:p>
          <w:p w:rsidR="00354516" w:rsidRDefault="00354516">
            <w:pPr>
              <w:pStyle w:val="BodyText"/>
            </w:pPr>
          </w:p>
          <w:p w:rsidR="00354516" w:rsidRDefault="00354516" w:rsidP="00354516">
            <w:pPr>
              <w:pStyle w:val="BodyText"/>
              <w:numPr>
                <w:ilvl w:val="0"/>
                <w:numId w:val="14"/>
              </w:numPr>
            </w:pPr>
            <w:r>
              <w:t>The resubmitted project must be handed in as specified by the instructor.</w:t>
            </w:r>
          </w:p>
          <w:p w:rsidR="00354516" w:rsidRDefault="00354516" w:rsidP="00354516">
            <w:pPr>
              <w:pStyle w:val="BodyText"/>
            </w:pPr>
          </w:p>
          <w:p w:rsidR="00354516" w:rsidRDefault="00354516">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rsidR="00354516" w:rsidRDefault="00354516">
            <w:pPr>
              <w:pStyle w:val="BodyText"/>
            </w:pPr>
          </w:p>
          <w:p w:rsidR="00354516" w:rsidRDefault="00354516">
            <w:pPr>
              <w:pStyle w:val="BodyText"/>
              <w:numPr>
                <w:ilvl w:val="0"/>
                <w:numId w:val="14"/>
              </w:numPr>
            </w:pPr>
            <w:r>
              <w:t>Resubmitted assignments must identify the project and class, and be clearly marked “RESUBMISSON” when submitted.</w:t>
            </w:r>
          </w:p>
          <w:p w:rsidR="00354516" w:rsidRDefault="00354516">
            <w:pPr>
              <w:pStyle w:val="BodyText"/>
            </w:pPr>
          </w:p>
          <w:p w:rsidR="00354516" w:rsidRDefault="00354516" w:rsidP="00354516">
            <w:pPr>
              <w:pStyle w:val="EnvelopeReturn"/>
              <w:ind w:left="720"/>
            </w:pPr>
            <w:r>
              <w:t>It must be understood that resubmitted assignments are usually marked with greater scrutiny than first submissions to take into consideration the learning experiences, practice and longer timeframe available.</w:t>
            </w:r>
          </w:p>
          <w:p w:rsidR="00354516" w:rsidRDefault="00354516" w:rsidP="00354516">
            <w:pPr>
              <w:pStyle w:val="EnvelopeReturn"/>
            </w:pPr>
          </w:p>
          <w:p w:rsidR="00354516" w:rsidRDefault="00354516" w:rsidP="00354516">
            <w:pPr>
              <w:pStyle w:val="EnvelopeReturn"/>
              <w:numPr>
                <w:ilvl w:val="0"/>
                <w:numId w:val="15"/>
              </w:numPr>
            </w:pPr>
            <w:r>
              <w:t>When comparing the original submission grade the student will receive benefit of the higher grade.</w:t>
            </w:r>
          </w:p>
          <w:p w:rsidR="00354516" w:rsidRDefault="00354516" w:rsidP="00354516">
            <w:pPr>
              <w:pStyle w:val="BodyText"/>
              <w:ind w:left="720"/>
            </w:pPr>
          </w:p>
          <w:p w:rsidR="00354516" w:rsidRDefault="00354516">
            <w:pPr>
              <w:pStyle w:val="BodyText"/>
            </w:pPr>
          </w:p>
        </w:tc>
      </w:tr>
      <w:tr w:rsidR="00354516" w:rsidRPr="001F503D">
        <w:trPr>
          <w:gridAfter w:val="3"/>
          <w:wAfter w:w="612" w:type="dxa"/>
          <w:cantSplit/>
        </w:trPr>
        <w:tc>
          <w:tcPr>
            <w:tcW w:w="675" w:type="dxa"/>
          </w:tcPr>
          <w:p w:rsidR="00354516" w:rsidRPr="001F503D" w:rsidRDefault="00354516" w:rsidP="00354516">
            <w:pPr>
              <w:rPr>
                <w:rFonts w:ascii="Arial" w:hAnsi="Arial"/>
                <w:b/>
              </w:rPr>
            </w:pPr>
            <w:r w:rsidRPr="001F503D">
              <w:rPr>
                <w:rFonts w:ascii="Arial" w:hAnsi="Arial"/>
                <w:b/>
              </w:rPr>
              <w:t>VII.</w:t>
            </w:r>
          </w:p>
        </w:tc>
        <w:tc>
          <w:tcPr>
            <w:tcW w:w="8181" w:type="dxa"/>
            <w:gridSpan w:val="4"/>
          </w:tcPr>
          <w:p w:rsidR="00354516" w:rsidRDefault="00354516" w:rsidP="00354516">
            <w:pPr>
              <w:rPr>
                <w:rFonts w:ascii="Arial" w:hAnsi="Arial"/>
                <w:b/>
              </w:rPr>
            </w:pPr>
            <w:r>
              <w:rPr>
                <w:rFonts w:ascii="Arial" w:hAnsi="Arial"/>
                <w:b/>
              </w:rPr>
              <w:t xml:space="preserve">COURSE OUTLINE </w:t>
            </w:r>
            <w:r w:rsidRPr="001F503D">
              <w:rPr>
                <w:rFonts w:ascii="Arial" w:hAnsi="Arial"/>
                <w:b/>
              </w:rPr>
              <w:t>ADDENDUM:</w:t>
            </w:r>
          </w:p>
          <w:p w:rsidR="00354516" w:rsidRPr="001F503D" w:rsidRDefault="00354516" w:rsidP="00354516">
            <w:pPr>
              <w:rPr>
                <w:rFonts w:ascii="Arial" w:hAnsi="Arial"/>
                <w:b/>
              </w:rPr>
            </w:pPr>
          </w:p>
        </w:tc>
      </w:tr>
      <w:tr w:rsidR="00354516" w:rsidRPr="001F503D">
        <w:trPr>
          <w:gridAfter w:val="3"/>
          <w:wAfter w:w="612" w:type="dxa"/>
          <w:cantSplit/>
        </w:trPr>
        <w:tc>
          <w:tcPr>
            <w:tcW w:w="675" w:type="dxa"/>
          </w:tcPr>
          <w:p w:rsidR="00354516" w:rsidRDefault="00354516" w:rsidP="00354516">
            <w:pPr>
              <w:rPr>
                <w:rFonts w:ascii="Arial" w:hAnsi="Arial"/>
              </w:rPr>
            </w:pPr>
          </w:p>
        </w:tc>
        <w:tc>
          <w:tcPr>
            <w:tcW w:w="8181" w:type="dxa"/>
            <w:gridSpan w:val="4"/>
          </w:tcPr>
          <w:p w:rsidR="00354516" w:rsidRPr="001F503D" w:rsidRDefault="00354516" w:rsidP="00354516">
            <w:pPr>
              <w:rPr>
                <w:rFonts w:ascii="Arial" w:hAnsi="Arial"/>
              </w:rPr>
            </w:pPr>
            <w:r>
              <w:rPr>
                <w:rFonts w:ascii="Arial" w:hAnsi="Arial"/>
              </w:rPr>
              <w:t>The provisions contained in the addendum located on the portal form part of this course outline.</w:t>
            </w:r>
          </w:p>
        </w:tc>
      </w:tr>
    </w:tbl>
    <w:p w:rsidR="00354516" w:rsidRDefault="00354516" w:rsidP="00354516">
      <w:pPr>
        <w:pStyle w:val="EnvelopeReturn"/>
      </w:pPr>
    </w:p>
    <w:p w:rsidR="00354516" w:rsidRDefault="00354516">
      <w:pPr>
        <w:pStyle w:val="EnvelopeReturn"/>
      </w:pPr>
    </w:p>
    <w:p w:rsidR="00354516" w:rsidRDefault="00354516">
      <w:pPr>
        <w:pStyle w:val="EnvelopeReturn"/>
      </w:pPr>
    </w:p>
    <w:p w:rsidR="00354516" w:rsidRDefault="00354516">
      <w:pPr>
        <w:pStyle w:val="EnvelopeReturn"/>
      </w:pPr>
    </w:p>
    <w:sectPr w:rsidR="00354516" w:rsidSect="00354516">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516" w:rsidRDefault="00354516">
      <w:r>
        <w:separator/>
      </w:r>
    </w:p>
  </w:endnote>
  <w:endnote w:type="continuationSeparator" w:id="0">
    <w:p w:rsidR="00354516" w:rsidRDefault="0035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516" w:rsidRDefault="00354516">
      <w:r>
        <w:separator/>
      </w:r>
    </w:p>
  </w:footnote>
  <w:footnote w:type="continuationSeparator" w:id="0">
    <w:p w:rsidR="00354516" w:rsidRDefault="0035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16" w:rsidRDefault="003545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4516" w:rsidRDefault="00354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516" w:rsidRDefault="00354516">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B3793">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354516">
      <w:tc>
        <w:tcPr>
          <w:tcW w:w="4428" w:type="dxa"/>
        </w:tcPr>
        <w:p w:rsidR="00354516" w:rsidRDefault="00354516">
          <w:pPr>
            <w:rPr>
              <w:rFonts w:ascii="Arial" w:hAnsi="Arial"/>
              <w:snapToGrid w:val="0"/>
            </w:rPr>
          </w:pPr>
        </w:p>
      </w:tc>
      <w:tc>
        <w:tcPr>
          <w:tcW w:w="1080" w:type="dxa"/>
        </w:tcPr>
        <w:p w:rsidR="00354516" w:rsidRDefault="00354516">
          <w:pPr>
            <w:pStyle w:val="Header"/>
            <w:jc w:val="center"/>
            <w:rPr>
              <w:rFonts w:ascii="Arial" w:hAnsi="Arial"/>
              <w:snapToGrid w:val="0"/>
            </w:rPr>
          </w:pPr>
        </w:p>
      </w:tc>
      <w:tc>
        <w:tcPr>
          <w:tcW w:w="3960" w:type="dxa"/>
        </w:tcPr>
        <w:p w:rsidR="00354516" w:rsidRDefault="00354516">
          <w:pPr>
            <w:pStyle w:val="Header"/>
            <w:jc w:val="right"/>
            <w:rPr>
              <w:rFonts w:ascii="Arial" w:hAnsi="Arial"/>
              <w:snapToGrid w:val="0"/>
            </w:rPr>
          </w:pPr>
        </w:p>
      </w:tc>
    </w:tr>
    <w:tr w:rsidR="00354516">
      <w:tc>
        <w:tcPr>
          <w:tcW w:w="4428" w:type="dxa"/>
        </w:tcPr>
        <w:p w:rsidR="00354516" w:rsidRDefault="00354516">
          <w:pPr>
            <w:rPr>
              <w:rFonts w:ascii="Arial" w:hAnsi="Arial"/>
              <w:snapToGrid w:val="0"/>
            </w:rPr>
          </w:pPr>
          <w:r>
            <w:rPr>
              <w:rFonts w:ascii="Arial" w:hAnsi="Arial"/>
              <w:snapToGrid w:val="0"/>
            </w:rPr>
            <w:t>PHT203</w:t>
          </w:r>
        </w:p>
        <w:p w:rsidR="00354516" w:rsidRDefault="00354516">
          <w:pPr>
            <w:rPr>
              <w:rFonts w:ascii="Arial" w:hAnsi="Arial"/>
              <w:snapToGrid w:val="0"/>
            </w:rPr>
          </w:pPr>
        </w:p>
      </w:tc>
      <w:tc>
        <w:tcPr>
          <w:tcW w:w="1080" w:type="dxa"/>
        </w:tcPr>
        <w:p w:rsidR="00354516" w:rsidRDefault="00354516">
          <w:pPr>
            <w:pStyle w:val="Header"/>
            <w:jc w:val="center"/>
            <w:rPr>
              <w:rFonts w:ascii="Arial" w:hAnsi="Arial"/>
              <w:snapToGrid w:val="0"/>
            </w:rPr>
          </w:pPr>
        </w:p>
      </w:tc>
      <w:tc>
        <w:tcPr>
          <w:tcW w:w="3960" w:type="dxa"/>
        </w:tcPr>
        <w:p w:rsidR="00354516" w:rsidRDefault="00354516">
          <w:pPr>
            <w:pStyle w:val="Header"/>
            <w:jc w:val="right"/>
            <w:rPr>
              <w:rFonts w:ascii="Arial" w:hAnsi="Arial"/>
              <w:snapToGrid w:val="0"/>
            </w:rPr>
          </w:pPr>
          <w:r>
            <w:rPr>
              <w:rFonts w:ascii="Arial" w:hAnsi="Arial"/>
              <w:snapToGrid w:val="0"/>
            </w:rPr>
            <w:t>Visual Communications</w:t>
          </w:r>
        </w:p>
      </w:tc>
    </w:tr>
  </w:tbl>
  <w:p w:rsidR="00354516" w:rsidRDefault="0035451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AA4DDB"/>
    <w:multiLevelType w:val="hybridMultilevel"/>
    <w:tmpl w:val="2C841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D023CA"/>
    <w:multiLevelType w:val="hybridMultilevel"/>
    <w:tmpl w:val="646E5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6"/>
  </w:num>
  <w:num w:numId="4">
    <w:abstractNumId w:val="12"/>
  </w:num>
  <w:num w:numId="5">
    <w:abstractNumId w:val="16"/>
  </w:num>
  <w:num w:numId="6">
    <w:abstractNumId w:val="2"/>
  </w:num>
  <w:num w:numId="7">
    <w:abstractNumId w:val="1"/>
  </w:num>
  <w:num w:numId="8">
    <w:abstractNumId w:val="11"/>
  </w:num>
  <w:num w:numId="9">
    <w:abstractNumId w:val="13"/>
  </w:num>
  <w:num w:numId="10">
    <w:abstractNumId w:val="3"/>
  </w:num>
  <w:num w:numId="11">
    <w:abstractNumId w:val="9"/>
  </w:num>
  <w:num w:numId="12">
    <w:abstractNumId w:val="0"/>
  </w:num>
  <w:num w:numId="13">
    <w:abstractNumId w:val="10"/>
  </w:num>
  <w:num w:numId="14">
    <w:abstractNumId w:val="4"/>
  </w:num>
  <w:num w:numId="15">
    <w:abstractNumId w:val="1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D3"/>
    <w:rsid w:val="00354516"/>
    <w:rsid w:val="00596708"/>
    <w:rsid w:val="005A7C39"/>
    <w:rsid w:val="009D3211"/>
    <w:rsid w:val="00AA0515"/>
    <w:rsid w:val="00B265D3"/>
    <w:rsid w:val="00CA60FE"/>
    <w:rsid w:val="00EB37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40068"/>
    <w:rPr>
      <w:sz w:val="24"/>
    </w:rPr>
  </w:style>
  <w:style w:type="paragraph" w:styleId="Heading1">
    <w:name w:val="heading 1"/>
    <w:basedOn w:val="Normal"/>
    <w:next w:val="Normal"/>
    <w:qFormat/>
    <w:rsid w:val="00640068"/>
    <w:pPr>
      <w:keepNext/>
      <w:jc w:val="center"/>
      <w:outlineLvl w:val="0"/>
    </w:pPr>
    <w:rPr>
      <w:b/>
      <w:u w:val="single"/>
      <w:lang w:val="en-GB"/>
    </w:rPr>
  </w:style>
  <w:style w:type="paragraph" w:styleId="Heading2">
    <w:name w:val="heading 2"/>
    <w:basedOn w:val="Normal"/>
    <w:next w:val="Normal"/>
    <w:qFormat/>
    <w:rsid w:val="00640068"/>
    <w:pPr>
      <w:keepNext/>
      <w:jc w:val="center"/>
      <w:outlineLvl w:val="1"/>
    </w:pPr>
    <w:rPr>
      <w:b/>
      <w:lang w:val="en-GB"/>
    </w:rPr>
  </w:style>
  <w:style w:type="paragraph" w:styleId="Heading3">
    <w:name w:val="heading 3"/>
    <w:basedOn w:val="Normal"/>
    <w:next w:val="Normal"/>
    <w:qFormat/>
    <w:rsid w:val="006400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40068"/>
    <w:rPr>
      <w:rFonts w:ascii="Arial" w:hAnsi="Arial"/>
    </w:rPr>
  </w:style>
  <w:style w:type="paragraph" w:styleId="Header">
    <w:name w:val="header"/>
    <w:basedOn w:val="Normal"/>
    <w:semiHidden/>
    <w:rsid w:val="00640068"/>
    <w:pPr>
      <w:tabs>
        <w:tab w:val="center" w:pos="4320"/>
        <w:tab w:val="right" w:pos="8640"/>
      </w:tabs>
    </w:pPr>
  </w:style>
  <w:style w:type="paragraph" w:styleId="Footer">
    <w:name w:val="footer"/>
    <w:basedOn w:val="Normal"/>
    <w:semiHidden/>
    <w:rsid w:val="00640068"/>
    <w:pPr>
      <w:tabs>
        <w:tab w:val="center" w:pos="4320"/>
        <w:tab w:val="right" w:pos="8640"/>
      </w:tabs>
    </w:pPr>
  </w:style>
  <w:style w:type="character" w:styleId="PageNumber">
    <w:name w:val="page number"/>
    <w:basedOn w:val="DefaultParagraphFont"/>
    <w:semiHidden/>
    <w:rsid w:val="00640068"/>
  </w:style>
  <w:style w:type="character" w:styleId="LineNumber">
    <w:name w:val="line number"/>
    <w:basedOn w:val="DefaultParagraphFont"/>
    <w:semiHidden/>
    <w:rsid w:val="00640068"/>
  </w:style>
  <w:style w:type="paragraph" w:styleId="BodyTextIndent">
    <w:name w:val="Body Text Indent"/>
    <w:basedOn w:val="Normal"/>
    <w:semiHidden/>
    <w:rsid w:val="00640068"/>
    <w:pPr>
      <w:ind w:left="450" w:hanging="450"/>
    </w:pPr>
    <w:rPr>
      <w:lang w:val="en-GB"/>
    </w:rPr>
  </w:style>
  <w:style w:type="character" w:styleId="Emphasis">
    <w:name w:val="Emphasis"/>
    <w:qFormat/>
    <w:rsid w:val="00640068"/>
    <w:rPr>
      <w:i/>
      <w:iCs/>
    </w:rPr>
  </w:style>
  <w:style w:type="character" w:styleId="Hyperlink">
    <w:name w:val="Hyperlink"/>
    <w:semiHidden/>
    <w:rsid w:val="00640068"/>
    <w:rPr>
      <w:color w:val="0000FF"/>
      <w:u w:val="single"/>
    </w:rPr>
  </w:style>
  <w:style w:type="paragraph" w:customStyle="1" w:styleId="Default">
    <w:name w:val="Default"/>
    <w:rsid w:val="00640068"/>
    <w:pPr>
      <w:autoSpaceDE w:val="0"/>
      <w:autoSpaceDN w:val="0"/>
      <w:adjustRightInd w:val="0"/>
    </w:pPr>
    <w:rPr>
      <w:rFonts w:ascii="Arial" w:hAnsi="Arial" w:cs="Arial"/>
      <w:noProof/>
      <w:color w:val="000000"/>
      <w:sz w:val="24"/>
      <w:szCs w:val="24"/>
    </w:rPr>
  </w:style>
  <w:style w:type="paragraph" w:styleId="NormalWeb">
    <w:name w:val="Normal (Web)"/>
    <w:basedOn w:val="Normal"/>
    <w:semiHidden/>
    <w:unhideWhenUsed/>
    <w:rsid w:val="00640068"/>
    <w:pPr>
      <w:spacing w:before="100" w:beforeAutospacing="1" w:after="100" w:afterAutospacing="1"/>
    </w:pPr>
    <w:rPr>
      <w:szCs w:val="24"/>
      <w:lang w:val="en-CA" w:eastAsia="en-CA"/>
    </w:rPr>
  </w:style>
  <w:style w:type="paragraph" w:styleId="BodyText">
    <w:name w:val="Body Text"/>
    <w:basedOn w:val="Normal"/>
    <w:semiHidden/>
    <w:rsid w:val="00640068"/>
    <w:rPr>
      <w:rFonts w:ascii="Arial" w:hAnsi="Arial" w:cs="Arial"/>
      <w:sz w:val="22"/>
      <w:szCs w:val="24"/>
    </w:rPr>
  </w:style>
  <w:style w:type="character" w:styleId="FollowedHyperlink">
    <w:name w:val="FollowedHyperlink"/>
    <w:semiHidden/>
    <w:rsid w:val="00640068"/>
    <w:rPr>
      <w:color w:val="800080"/>
      <w:u w:val="single"/>
    </w:rPr>
  </w:style>
  <w:style w:type="paragraph" w:styleId="BodyText2">
    <w:name w:val="Body Text 2"/>
    <w:basedOn w:val="Normal"/>
    <w:semiHidden/>
    <w:rsid w:val="00640068"/>
    <w:pPr>
      <w:tabs>
        <w:tab w:val="left" w:pos="-1440"/>
      </w:tabs>
      <w:spacing w:before="120" w:after="58"/>
    </w:pPr>
    <w:rPr>
      <w:rFonts w:ascii="Arial" w:hAnsi="Arial" w:cs="Arial"/>
      <w:color w:val="000000"/>
      <w:sz w:val="20"/>
    </w:rPr>
  </w:style>
  <w:style w:type="paragraph" w:styleId="BalloonText">
    <w:name w:val="Balloon Text"/>
    <w:basedOn w:val="Normal"/>
    <w:link w:val="BalloonTextChar"/>
    <w:rsid w:val="00CA60FE"/>
    <w:rPr>
      <w:rFonts w:ascii="Tahoma" w:hAnsi="Tahoma" w:cs="Tahoma"/>
      <w:sz w:val="16"/>
      <w:szCs w:val="16"/>
    </w:rPr>
  </w:style>
  <w:style w:type="character" w:customStyle="1" w:styleId="BalloonTextChar">
    <w:name w:val="Balloon Text Char"/>
    <w:basedOn w:val="DefaultParagraphFont"/>
    <w:link w:val="BalloonText"/>
    <w:rsid w:val="00CA6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40068"/>
    <w:rPr>
      <w:sz w:val="24"/>
    </w:rPr>
  </w:style>
  <w:style w:type="paragraph" w:styleId="Heading1">
    <w:name w:val="heading 1"/>
    <w:basedOn w:val="Normal"/>
    <w:next w:val="Normal"/>
    <w:qFormat/>
    <w:rsid w:val="00640068"/>
    <w:pPr>
      <w:keepNext/>
      <w:jc w:val="center"/>
      <w:outlineLvl w:val="0"/>
    </w:pPr>
    <w:rPr>
      <w:b/>
      <w:u w:val="single"/>
      <w:lang w:val="en-GB"/>
    </w:rPr>
  </w:style>
  <w:style w:type="paragraph" w:styleId="Heading2">
    <w:name w:val="heading 2"/>
    <w:basedOn w:val="Normal"/>
    <w:next w:val="Normal"/>
    <w:qFormat/>
    <w:rsid w:val="00640068"/>
    <w:pPr>
      <w:keepNext/>
      <w:jc w:val="center"/>
      <w:outlineLvl w:val="1"/>
    </w:pPr>
    <w:rPr>
      <w:b/>
      <w:lang w:val="en-GB"/>
    </w:rPr>
  </w:style>
  <w:style w:type="paragraph" w:styleId="Heading3">
    <w:name w:val="heading 3"/>
    <w:basedOn w:val="Normal"/>
    <w:next w:val="Normal"/>
    <w:qFormat/>
    <w:rsid w:val="0064006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40068"/>
    <w:rPr>
      <w:rFonts w:ascii="Arial" w:hAnsi="Arial"/>
    </w:rPr>
  </w:style>
  <w:style w:type="paragraph" w:styleId="Header">
    <w:name w:val="header"/>
    <w:basedOn w:val="Normal"/>
    <w:semiHidden/>
    <w:rsid w:val="00640068"/>
    <w:pPr>
      <w:tabs>
        <w:tab w:val="center" w:pos="4320"/>
        <w:tab w:val="right" w:pos="8640"/>
      </w:tabs>
    </w:pPr>
  </w:style>
  <w:style w:type="paragraph" w:styleId="Footer">
    <w:name w:val="footer"/>
    <w:basedOn w:val="Normal"/>
    <w:semiHidden/>
    <w:rsid w:val="00640068"/>
    <w:pPr>
      <w:tabs>
        <w:tab w:val="center" w:pos="4320"/>
        <w:tab w:val="right" w:pos="8640"/>
      </w:tabs>
    </w:pPr>
  </w:style>
  <w:style w:type="character" w:styleId="PageNumber">
    <w:name w:val="page number"/>
    <w:basedOn w:val="DefaultParagraphFont"/>
    <w:semiHidden/>
    <w:rsid w:val="00640068"/>
  </w:style>
  <w:style w:type="character" w:styleId="LineNumber">
    <w:name w:val="line number"/>
    <w:basedOn w:val="DefaultParagraphFont"/>
    <w:semiHidden/>
    <w:rsid w:val="00640068"/>
  </w:style>
  <w:style w:type="paragraph" w:styleId="BodyTextIndent">
    <w:name w:val="Body Text Indent"/>
    <w:basedOn w:val="Normal"/>
    <w:semiHidden/>
    <w:rsid w:val="00640068"/>
    <w:pPr>
      <w:ind w:left="450" w:hanging="450"/>
    </w:pPr>
    <w:rPr>
      <w:lang w:val="en-GB"/>
    </w:rPr>
  </w:style>
  <w:style w:type="character" w:styleId="Emphasis">
    <w:name w:val="Emphasis"/>
    <w:qFormat/>
    <w:rsid w:val="00640068"/>
    <w:rPr>
      <w:i/>
      <w:iCs/>
    </w:rPr>
  </w:style>
  <w:style w:type="character" w:styleId="Hyperlink">
    <w:name w:val="Hyperlink"/>
    <w:semiHidden/>
    <w:rsid w:val="00640068"/>
    <w:rPr>
      <w:color w:val="0000FF"/>
      <w:u w:val="single"/>
    </w:rPr>
  </w:style>
  <w:style w:type="paragraph" w:customStyle="1" w:styleId="Default">
    <w:name w:val="Default"/>
    <w:rsid w:val="00640068"/>
    <w:pPr>
      <w:autoSpaceDE w:val="0"/>
      <w:autoSpaceDN w:val="0"/>
      <w:adjustRightInd w:val="0"/>
    </w:pPr>
    <w:rPr>
      <w:rFonts w:ascii="Arial" w:hAnsi="Arial" w:cs="Arial"/>
      <w:noProof/>
      <w:color w:val="000000"/>
      <w:sz w:val="24"/>
      <w:szCs w:val="24"/>
    </w:rPr>
  </w:style>
  <w:style w:type="paragraph" w:styleId="NormalWeb">
    <w:name w:val="Normal (Web)"/>
    <w:basedOn w:val="Normal"/>
    <w:semiHidden/>
    <w:unhideWhenUsed/>
    <w:rsid w:val="00640068"/>
    <w:pPr>
      <w:spacing w:before="100" w:beforeAutospacing="1" w:after="100" w:afterAutospacing="1"/>
    </w:pPr>
    <w:rPr>
      <w:szCs w:val="24"/>
      <w:lang w:val="en-CA" w:eastAsia="en-CA"/>
    </w:rPr>
  </w:style>
  <w:style w:type="paragraph" w:styleId="BodyText">
    <w:name w:val="Body Text"/>
    <w:basedOn w:val="Normal"/>
    <w:semiHidden/>
    <w:rsid w:val="00640068"/>
    <w:rPr>
      <w:rFonts w:ascii="Arial" w:hAnsi="Arial" w:cs="Arial"/>
      <w:sz w:val="22"/>
      <w:szCs w:val="24"/>
    </w:rPr>
  </w:style>
  <w:style w:type="character" w:styleId="FollowedHyperlink">
    <w:name w:val="FollowedHyperlink"/>
    <w:semiHidden/>
    <w:rsid w:val="00640068"/>
    <w:rPr>
      <w:color w:val="800080"/>
      <w:u w:val="single"/>
    </w:rPr>
  </w:style>
  <w:style w:type="paragraph" w:styleId="BodyText2">
    <w:name w:val="Body Text 2"/>
    <w:basedOn w:val="Normal"/>
    <w:semiHidden/>
    <w:rsid w:val="00640068"/>
    <w:pPr>
      <w:tabs>
        <w:tab w:val="left" w:pos="-1440"/>
      </w:tabs>
      <w:spacing w:before="120" w:after="58"/>
    </w:pPr>
    <w:rPr>
      <w:rFonts w:ascii="Arial" w:hAnsi="Arial" w:cs="Arial"/>
      <w:color w:val="000000"/>
      <w:sz w:val="20"/>
    </w:rPr>
  </w:style>
  <w:style w:type="paragraph" w:styleId="BalloonText">
    <w:name w:val="Balloon Text"/>
    <w:basedOn w:val="Normal"/>
    <w:link w:val="BalloonTextChar"/>
    <w:rsid w:val="00CA60FE"/>
    <w:rPr>
      <w:rFonts w:ascii="Tahoma" w:hAnsi="Tahoma" w:cs="Tahoma"/>
      <w:sz w:val="16"/>
      <w:szCs w:val="16"/>
    </w:rPr>
  </w:style>
  <w:style w:type="character" w:customStyle="1" w:styleId="BalloonTextChar">
    <w:name w:val="Balloon Text Char"/>
    <w:basedOn w:val="DefaultParagraphFont"/>
    <w:link w:val="BalloonText"/>
    <w:rsid w:val="00CA6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F03FF-156A-41AD-856A-F80244EC9E80}"/>
</file>

<file path=customXml/itemProps2.xml><?xml version="1.0" encoding="utf-8"?>
<ds:datastoreItem xmlns:ds="http://schemas.openxmlformats.org/officeDocument/2006/customXml" ds:itemID="{6FE0B3B7-6D50-4047-80A8-B6628D51658F}"/>
</file>

<file path=customXml/itemProps3.xml><?xml version="1.0" encoding="utf-8"?>
<ds:datastoreItem xmlns:ds="http://schemas.openxmlformats.org/officeDocument/2006/customXml" ds:itemID="{B4F1179A-0A64-40D6-B5DA-3B93BE65EA39}"/>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7</Pages>
  <Words>1237</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2</cp:revision>
  <cp:lastPrinted>2007-05-04T16:50:00Z</cp:lastPrinted>
  <dcterms:created xsi:type="dcterms:W3CDTF">2015-01-28T16:08:00Z</dcterms:created>
  <dcterms:modified xsi:type="dcterms:W3CDTF">2015-01-28T16:08:00Z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3542000</vt:r8>
  </property>
</Properties>
</file>